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2B5" w:rsidRDefault="003865AE">
      <w:pPr>
        <w:tabs>
          <w:tab w:val="left" w:pos="1050"/>
        </w:tabs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Cs w:val="32"/>
        </w:rPr>
        <w:t>1</w:t>
      </w:r>
      <w:r>
        <w:rPr>
          <w:rFonts w:ascii="黑体" w:eastAsia="黑体" w:hAnsi="黑体" w:cs="黑体" w:hint="eastAsia"/>
          <w:color w:val="000000"/>
          <w:kern w:val="0"/>
          <w:szCs w:val="32"/>
        </w:rPr>
        <w:t>：</w:t>
      </w:r>
    </w:p>
    <w:p w:rsidR="00A542B5" w:rsidRDefault="003865AE">
      <w:pPr>
        <w:tabs>
          <w:tab w:val="left" w:pos="1050"/>
        </w:tabs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2020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年度浙江省社会环境监测行业调查表</w:t>
      </w:r>
    </w:p>
    <w:tbl>
      <w:tblPr>
        <w:tblW w:w="103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329"/>
        <w:gridCol w:w="1770"/>
        <w:gridCol w:w="775"/>
        <w:gridCol w:w="995"/>
        <w:gridCol w:w="1550"/>
        <w:gridCol w:w="55"/>
        <w:gridCol w:w="2490"/>
      </w:tblGrid>
      <w:tr w:rsidR="00A542B5">
        <w:trPr>
          <w:trHeight w:val="454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机构名称</w:t>
            </w:r>
          </w:p>
        </w:tc>
        <w:tc>
          <w:tcPr>
            <w:tcW w:w="4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（盖章）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设立时间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A542B5">
        <w:trPr>
          <w:trHeight w:val="454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注册地址</w:t>
            </w:r>
          </w:p>
        </w:tc>
        <w:tc>
          <w:tcPr>
            <w:tcW w:w="4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机构性质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281"/>
                <w:lang w:bidi="ar"/>
              </w:rPr>
              <w:t>□</w:t>
            </w:r>
            <w:r>
              <w:rPr>
                <w:rStyle w:val="font291"/>
                <w:rFonts w:hint="default"/>
                <w:lang w:bidi="ar"/>
              </w:rPr>
              <w:t>国有</w:t>
            </w:r>
            <w:r>
              <w:rPr>
                <w:rStyle w:val="font281"/>
                <w:lang w:bidi="ar"/>
              </w:rPr>
              <w:t>□</w:t>
            </w:r>
            <w:r>
              <w:rPr>
                <w:rStyle w:val="font291"/>
                <w:rFonts w:hint="default"/>
                <w:lang w:bidi="ar"/>
              </w:rPr>
              <w:t>民营</w:t>
            </w:r>
            <w:r>
              <w:rPr>
                <w:rStyle w:val="font281"/>
                <w:lang w:bidi="ar"/>
              </w:rPr>
              <w:t>□</w:t>
            </w:r>
            <w:r>
              <w:rPr>
                <w:rStyle w:val="font291"/>
                <w:rFonts w:hint="default"/>
                <w:lang w:bidi="ar"/>
              </w:rPr>
              <w:t>混合</w:t>
            </w:r>
            <w:r>
              <w:rPr>
                <w:rStyle w:val="font281"/>
                <w:lang w:bidi="ar"/>
              </w:rPr>
              <w:t>□</w:t>
            </w:r>
            <w:r>
              <w:rPr>
                <w:rStyle w:val="font291"/>
                <w:rFonts w:hint="default"/>
                <w:lang w:bidi="ar"/>
              </w:rPr>
              <w:t>其它</w:t>
            </w:r>
          </w:p>
        </w:tc>
      </w:tr>
      <w:tr w:rsidR="00A542B5">
        <w:trPr>
          <w:trHeight w:val="454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在浙办公地址</w:t>
            </w:r>
          </w:p>
        </w:tc>
        <w:tc>
          <w:tcPr>
            <w:tcW w:w="4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业务类型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20"/>
                <w:szCs w:val="20"/>
                <w:lang w:bidi="ar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纯环境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检测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综合检测</w:t>
            </w:r>
          </w:p>
        </w:tc>
      </w:tr>
      <w:tr w:rsidR="00A542B5">
        <w:trPr>
          <w:trHeight w:val="454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实验室地址</w:t>
            </w:r>
          </w:p>
        </w:tc>
        <w:tc>
          <w:tcPr>
            <w:tcW w:w="4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实验用房面积</w:t>
            </w:r>
          </w:p>
          <w:p w:rsidR="00A542B5" w:rsidRDefault="003865A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（㎡）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42B5">
        <w:trPr>
          <w:trHeight w:val="801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登记备案</w:t>
            </w:r>
          </w:p>
        </w:tc>
        <w:tc>
          <w:tcPr>
            <w:tcW w:w="89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spacing w:line="240" w:lineRule="exact"/>
              <w:jc w:val="left"/>
              <w:textAlignment w:val="center"/>
              <w:rPr>
                <w:rFonts w:ascii="Segoe UI Symbol" w:eastAsia="Segoe UI Symbol" w:hAnsi="Segoe UI Symbol" w:cs="Segoe UI Symbol"/>
                <w:color w:val="000000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>是否已在各地市生态环境主管部门进行登记备案：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>杭州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>宁波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>温州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>绍兴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>湖州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>嘉兴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>金华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>衢州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>台州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>丽水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font112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  <w:t>舟山</w:t>
            </w:r>
          </w:p>
        </w:tc>
      </w:tr>
      <w:tr w:rsidR="00A542B5">
        <w:trPr>
          <w:trHeight w:val="454"/>
          <w:jc w:val="center"/>
        </w:trPr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法人代表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职务职称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联系方式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ind w:firstLineChars="100" w:firstLine="204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手机：</w:t>
            </w:r>
          </w:p>
        </w:tc>
      </w:tr>
      <w:tr w:rsidR="00A542B5">
        <w:trPr>
          <w:trHeight w:val="454"/>
          <w:jc w:val="center"/>
        </w:trPr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ind w:firstLineChars="100" w:firstLine="204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E-mail:</w:t>
            </w:r>
          </w:p>
        </w:tc>
      </w:tr>
      <w:tr w:rsidR="00A542B5">
        <w:trPr>
          <w:trHeight w:val="454"/>
          <w:jc w:val="center"/>
        </w:trPr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主要联系人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职务职称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联系方式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ind w:firstLineChars="100" w:firstLine="204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手机：</w:t>
            </w:r>
          </w:p>
        </w:tc>
      </w:tr>
      <w:tr w:rsidR="00A542B5">
        <w:trPr>
          <w:trHeight w:val="454"/>
          <w:jc w:val="center"/>
        </w:trPr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ind w:firstLineChars="100" w:firstLine="204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E-mail:</w:t>
            </w:r>
          </w:p>
        </w:tc>
      </w:tr>
      <w:tr w:rsidR="00A542B5">
        <w:trPr>
          <w:trHeight w:val="454"/>
          <w:jc w:val="center"/>
        </w:trPr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质量负责人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职务职称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联系方式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ind w:firstLineChars="100" w:firstLine="204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手机：</w:t>
            </w:r>
          </w:p>
        </w:tc>
      </w:tr>
      <w:tr w:rsidR="00A542B5">
        <w:trPr>
          <w:trHeight w:val="454"/>
          <w:jc w:val="center"/>
        </w:trPr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ind w:firstLineChars="100" w:firstLine="204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E-mail:</w:t>
            </w:r>
          </w:p>
        </w:tc>
      </w:tr>
      <w:tr w:rsidR="00A542B5">
        <w:trPr>
          <w:trHeight w:val="454"/>
          <w:jc w:val="center"/>
        </w:trPr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技术负责人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职务职称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联系方式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ind w:firstLineChars="100" w:firstLine="204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手机：</w:t>
            </w:r>
          </w:p>
        </w:tc>
      </w:tr>
      <w:tr w:rsidR="00A542B5">
        <w:trPr>
          <w:trHeight w:val="454"/>
          <w:jc w:val="center"/>
        </w:trPr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ind w:firstLineChars="100" w:firstLine="204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E-mail:</w:t>
            </w:r>
          </w:p>
        </w:tc>
      </w:tr>
      <w:tr w:rsidR="00A542B5">
        <w:trPr>
          <w:trHeight w:val="561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在岗人数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岗位分布</w:t>
            </w:r>
          </w:p>
        </w:tc>
        <w:tc>
          <w:tcPr>
            <w:tcW w:w="5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技术：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销售：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其它：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</w:tr>
      <w:tr w:rsidR="00A542B5">
        <w:trPr>
          <w:trHeight w:val="560"/>
          <w:jc w:val="center"/>
        </w:trPr>
        <w:tc>
          <w:tcPr>
            <w:tcW w:w="10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环境监测人员</w:t>
            </w:r>
          </w:p>
        </w:tc>
      </w:tr>
      <w:tr w:rsidR="00A542B5">
        <w:trPr>
          <w:trHeight w:val="560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监测人员岗位</w:t>
            </w:r>
          </w:p>
        </w:tc>
        <w:tc>
          <w:tcPr>
            <w:tcW w:w="89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ind w:firstLineChars="100" w:firstLine="204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现场监测（采样）：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实验室分析：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人，报告编制：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其它：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人，合计：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</w:tr>
      <w:tr w:rsidR="00A542B5">
        <w:trPr>
          <w:trHeight w:val="560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监测人员年龄</w:t>
            </w:r>
          </w:p>
        </w:tc>
        <w:tc>
          <w:tcPr>
            <w:tcW w:w="89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ind w:firstLineChars="100" w:firstLine="204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岁以上：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35-45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25-35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岁以下：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</w:tr>
      <w:tr w:rsidR="00A542B5">
        <w:trPr>
          <w:trHeight w:val="560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监测工作年限</w:t>
            </w:r>
          </w:p>
        </w:tc>
        <w:tc>
          <w:tcPr>
            <w:tcW w:w="89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ind w:firstLineChars="100" w:firstLine="204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年以上：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  5-10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年以下：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</w:tr>
      <w:tr w:rsidR="00A542B5">
        <w:trPr>
          <w:trHeight w:val="560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环保专业学历</w:t>
            </w:r>
          </w:p>
        </w:tc>
        <w:tc>
          <w:tcPr>
            <w:tcW w:w="89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ind w:firstLineChars="100" w:firstLine="204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研究生及以上：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大专以下：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人，合计：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</w:tr>
      <w:tr w:rsidR="00A542B5">
        <w:trPr>
          <w:trHeight w:val="560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环保专业职称</w:t>
            </w:r>
          </w:p>
        </w:tc>
        <w:tc>
          <w:tcPr>
            <w:tcW w:w="89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ind w:firstLineChars="100" w:firstLine="204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正高：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中级同等能力：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</w:tr>
      <w:tr w:rsidR="00A542B5">
        <w:trPr>
          <w:trHeight w:val="560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年培训</w:t>
            </w:r>
          </w:p>
        </w:tc>
        <w:tc>
          <w:tcPr>
            <w:tcW w:w="89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ind w:firstLineChars="100" w:firstLine="204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内部培训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: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人次，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外部培训：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人次，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总支出：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542B5">
        <w:trPr>
          <w:trHeight w:val="560"/>
          <w:jc w:val="center"/>
        </w:trPr>
        <w:tc>
          <w:tcPr>
            <w:tcW w:w="10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固定资产及仪器设备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（主要仪器设备清单请根据附件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按要求提供）</w:t>
            </w:r>
          </w:p>
        </w:tc>
      </w:tr>
      <w:tr w:rsidR="00A542B5">
        <w:trPr>
          <w:trHeight w:val="560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固定资产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原值（万元）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仪器固定资产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原值（万元）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主要仪器设备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总数（台、套）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542B5">
        <w:trPr>
          <w:trHeight w:val="560"/>
          <w:jc w:val="center"/>
        </w:trPr>
        <w:tc>
          <w:tcPr>
            <w:tcW w:w="10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资质和能力</w:t>
            </w:r>
          </w:p>
        </w:tc>
      </w:tr>
      <w:tr w:rsidR="00A542B5">
        <w:trPr>
          <w:trHeight w:val="560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资质名称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证书编号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发证机关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环境项目首次批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准（扩项）日期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现有项目类别和项数</w:t>
            </w:r>
          </w:p>
        </w:tc>
      </w:tr>
      <w:tr w:rsidR="00A542B5">
        <w:trPr>
          <w:trHeight w:val="840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资质认定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spacing w:line="240" w:lineRule="exact"/>
              <w:jc w:val="left"/>
              <w:textAlignment w:val="center"/>
              <w:rPr>
                <w:rFonts w:ascii="Segoe UI Symbol" w:eastAsia="Segoe UI Symbol" w:hAnsi="Segoe UI Symbol" w:cs="Segoe UI Symbol"/>
                <w:color w:val="000000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16"/>
                <w:szCs w:val="16"/>
                <w:lang w:bidi="ar"/>
              </w:rPr>
              <w:t xml:space="preserve">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环境空气和废气：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Style w:val="font151"/>
                <w:rFonts w:eastAsia="Segoe UI Symbol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项</w:t>
            </w:r>
            <w:r>
              <w:rPr>
                <w:rStyle w:val="font151"/>
                <w:rFonts w:eastAsia="Segoe UI Symbol"/>
                <w:lang w:bidi="ar"/>
              </w:rPr>
              <w:t xml:space="preserve"> </w:t>
            </w:r>
            <w:r>
              <w:rPr>
                <w:rStyle w:val="font151"/>
                <w:rFonts w:eastAsia="Segoe UI Symbol"/>
                <w:lang w:bidi="ar"/>
              </w:rPr>
              <w:br/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16"/>
                <w:szCs w:val="16"/>
                <w:lang w:bidi="ar"/>
              </w:rPr>
              <w:t xml:space="preserve">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水和废水：</w:t>
            </w:r>
            <w:r>
              <w:rPr>
                <w:rStyle w:val="font151"/>
                <w:rFonts w:eastAsia="Segoe UI Symbol"/>
                <w:lang w:bidi="ar"/>
              </w:rPr>
              <w:t xml:space="preserve">   </w:t>
            </w:r>
            <w:r>
              <w:rPr>
                <w:rStyle w:val="font151"/>
                <w:rFonts w:eastAsia="Segoe UI Symbol" w:hint="eastAsia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项</w:t>
            </w:r>
            <w:r>
              <w:rPr>
                <w:rStyle w:val="font151"/>
                <w:rFonts w:eastAsia="Segoe UI Symbol"/>
                <w:lang w:bidi="ar"/>
              </w:rPr>
              <w:t xml:space="preserve">                              </w:t>
            </w:r>
            <w:r>
              <w:rPr>
                <w:rStyle w:val="font151"/>
                <w:rFonts w:eastAsia="Segoe UI Symbol"/>
                <w:lang w:bidi="ar"/>
              </w:rPr>
              <w:br/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16"/>
                <w:szCs w:val="16"/>
                <w:lang w:bidi="ar"/>
              </w:rPr>
              <w:t xml:space="preserve">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土壤：</w:t>
            </w:r>
            <w:r>
              <w:rPr>
                <w:rStyle w:val="font151"/>
                <w:rFonts w:eastAsia="Segoe UI Symbol"/>
                <w:lang w:bidi="ar"/>
              </w:rPr>
              <w:t xml:space="preserve">    </w:t>
            </w:r>
            <w:r>
              <w:rPr>
                <w:rStyle w:val="font151"/>
                <w:rFonts w:eastAsia="Segoe UI Symbol" w:hint="eastAsia"/>
                <w:lang w:bidi="ar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项</w:t>
            </w:r>
            <w:r>
              <w:rPr>
                <w:rStyle w:val="font151"/>
                <w:rFonts w:eastAsia="Segoe UI Symbol"/>
                <w:lang w:bidi="ar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  <w:r>
              <w:rPr>
                <w:rStyle w:val="font151"/>
                <w:rFonts w:eastAsia="Segoe UI Symbol"/>
                <w:lang w:bidi="ar"/>
              </w:rPr>
              <w:t xml:space="preserve">                </w:t>
            </w:r>
            <w:r>
              <w:rPr>
                <w:rStyle w:val="font151"/>
                <w:rFonts w:eastAsia="Segoe UI Symbol"/>
                <w:lang w:bidi="ar"/>
              </w:rPr>
              <w:br/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16"/>
                <w:szCs w:val="16"/>
                <w:lang w:bidi="ar"/>
              </w:rPr>
              <w:t xml:space="preserve">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固体废物：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</w:t>
            </w:r>
            <w:r>
              <w:rPr>
                <w:rStyle w:val="font151"/>
                <w:rFonts w:eastAsia="Segoe UI Symbol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项</w:t>
            </w:r>
            <w:r>
              <w:rPr>
                <w:rStyle w:val="font151"/>
                <w:rFonts w:eastAsia="Segoe UI Symbol"/>
                <w:lang w:bidi="ar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16"/>
                <w:szCs w:val="16"/>
                <w:lang w:bidi="ar"/>
              </w:rPr>
              <w:t xml:space="preserve">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噪声：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16"/>
                <w:szCs w:val="16"/>
                <w:lang w:bidi="ar"/>
              </w:rPr>
              <w:t xml:space="preserve">   </w:t>
            </w:r>
            <w:r>
              <w:rPr>
                <w:rFonts w:ascii="Segoe UI Symbol" w:eastAsia="Segoe UI Symbol" w:hAnsi="Segoe UI Symbol" w:cs="Segoe UI Symbol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项</w:t>
            </w:r>
            <w:r>
              <w:rPr>
                <w:rStyle w:val="font151"/>
                <w:rFonts w:eastAsia="Segoe UI Symbol"/>
                <w:lang w:bidi="ar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16"/>
                <w:szCs w:val="16"/>
                <w:lang w:bidi="ar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16"/>
                <w:szCs w:val="16"/>
                <w:lang w:bidi="ar"/>
              </w:rPr>
              <w:t xml:space="preserve">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辐射：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Segoe UI Symbol" w:eastAsia="Segoe UI Symbol" w:hAnsi="Segoe UI Symbol" w:cs="Segoe UI Symbol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项</w:t>
            </w:r>
            <w:r>
              <w:rPr>
                <w:rStyle w:val="font151"/>
                <w:rFonts w:eastAsia="Segoe UI Symbol"/>
                <w:lang w:bidi="ar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16"/>
                <w:szCs w:val="16"/>
                <w:lang w:bidi="ar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16"/>
                <w:szCs w:val="16"/>
                <w:lang w:bidi="ar"/>
              </w:rPr>
              <w:t xml:space="preserve">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其它环境项目：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16"/>
                <w:szCs w:val="16"/>
                <w:lang w:bidi="ar"/>
              </w:rPr>
              <w:t xml:space="preserve">   </w:t>
            </w:r>
            <w:r>
              <w:rPr>
                <w:rFonts w:ascii="Segoe UI Symbol" w:eastAsia="Segoe UI Symbol" w:hAnsi="Segoe UI Symbol" w:cs="Segoe UI Symbol" w:hint="eastAsia"/>
                <w:color w:val="000000"/>
                <w:kern w:val="0"/>
                <w:sz w:val="16"/>
                <w:szCs w:val="16"/>
                <w:lang w:bidi="ar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16"/>
                <w:szCs w:val="16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项</w:t>
            </w:r>
            <w:r>
              <w:rPr>
                <w:rStyle w:val="font151"/>
                <w:rFonts w:eastAsia="Segoe UI Symbol"/>
                <w:lang w:bidi="ar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16"/>
                <w:szCs w:val="16"/>
                <w:lang w:bidi="ar"/>
              </w:rPr>
              <w:t xml:space="preserve">          </w:t>
            </w:r>
          </w:p>
        </w:tc>
      </w:tr>
      <w:tr w:rsidR="00A542B5">
        <w:trPr>
          <w:trHeight w:val="840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实验室认可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left"/>
              <w:rPr>
                <w:rFonts w:ascii="Segoe UI Symbol" w:eastAsia="Segoe UI Symbol" w:hAnsi="Segoe UI Symbol" w:cs="Segoe UI Symbol"/>
                <w:color w:val="000000"/>
                <w:sz w:val="16"/>
                <w:szCs w:val="16"/>
              </w:rPr>
            </w:pPr>
          </w:p>
        </w:tc>
      </w:tr>
      <w:tr w:rsidR="00A542B5">
        <w:trPr>
          <w:trHeight w:val="560"/>
          <w:jc w:val="center"/>
        </w:trPr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LIMS</w:t>
            </w:r>
            <w:r>
              <w:rPr>
                <w:rStyle w:val="font91"/>
                <w:rFonts w:hint="default"/>
                <w:lang w:bidi="ar"/>
              </w:rPr>
              <w:t>系统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建设情况</w:t>
            </w:r>
          </w:p>
        </w:tc>
        <w:tc>
          <w:tcPr>
            <w:tcW w:w="76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□已建成并投入使用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□正在建设中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□尚未考虑启动</w:t>
            </w:r>
          </w:p>
        </w:tc>
      </w:tr>
      <w:tr w:rsidR="00A542B5">
        <w:trPr>
          <w:trHeight w:val="560"/>
          <w:jc w:val="center"/>
        </w:trPr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建设方式</w:t>
            </w:r>
          </w:p>
        </w:tc>
        <w:tc>
          <w:tcPr>
            <w:tcW w:w="76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□自行开发建设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□委托第三方开发或系统采购</w:t>
            </w:r>
          </w:p>
        </w:tc>
      </w:tr>
      <w:tr w:rsidR="00A542B5">
        <w:trPr>
          <w:trHeight w:val="560"/>
          <w:jc w:val="center"/>
        </w:trPr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累积投入</w:t>
            </w:r>
          </w:p>
        </w:tc>
        <w:tc>
          <w:tcPr>
            <w:tcW w:w="76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25-50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50-75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75-100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万以上</w:t>
            </w:r>
          </w:p>
        </w:tc>
      </w:tr>
      <w:tr w:rsidR="00A542B5">
        <w:trPr>
          <w:trHeight w:val="560"/>
          <w:jc w:val="center"/>
        </w:trPr>
        <w:tc>
          <w:tcPr>
            <w:tcW w:w="10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年环境监测数据及质控数据</w:t>
            </w:r>
          </w:p>
        </w:tc>
      </w:tr>
      <w:tr w:rsidR="00A542B5">
        <w:trPr>
          <w:trHeight w:val="560"/>
          <w:jc w:val="center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环境监测数据</w:t>
            </w:r>
          </w:p>
          <w:p w:rsidR="00A542B5" w:rsidRDefault="003865A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（不含质控数据）（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质控数据（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质控措施（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字以内）</w:t>
            </w:r>
          </w:p>
        </w:tc>
      </w:tr>
      <w:tr w:rsidR="00A542B5">
        <w:trPr>
          <w:trHeight w:val="560"/>
          <w:jc w:val="center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环境空气和废气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A542B5">
        <w:trPr>
          <w:trHeight w:val="560"/>
          <w:jc w:val="center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水和废水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A542B5">
        <w:trPr>
          <w:trHeight w:val="560"/>
          <w:jc w:val="center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土壤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A542B5">
        <w:trPr>
          <w:trHeight w:val="560"/>
          <w:jc w:val="center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固体废物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A542B5">
        <w:trPr>
          <w:trHeight w:val="560"/>
          <w:jc w:val="center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噪声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A542B5">
        <w:trPr>
          <w:trHeight w:val="560"/>
          <w:jc w:val="center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A542B5">
        <w:trPr>
          <w:trHeight w:val="560"/>
          <w:jc w:val="center"/>
        </w:trPr>
        <w:tc>
          <w:tcPr>
            <w:tcW w:w="10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环境监测业绩统计</w:t>
            </w:r>
          </w:p>
        </w:tc>
      </w:tr>
      <w:tr w:rsidR="00A542B5">
        <w:trPr>
          <w:trHeight w:val="560"/>
          <w:jc w:val="center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font91"/>
                <w:rFonts w:hint="default"/>
                <w:lang w:bidi="ar"/>
              </w:rPr>
              <w:t>年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91"/>
                <w:rFonts w:hint="default"/>
                <w:lang w:bidi="ar"/>
              </w:rPr>
              <w:t>年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91"/>
                <w:rFonts w:hint="default"/>
                <w:lang w:bidi="ar"/>
              </w:rPr>
              <w:t>年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Style w:val="font91"/>
                <w:rFonts w:hint="default"/>
                <w:lang w:bidi="ar"/>
              </w:rPr>
              <w:t>年</w:t>
            </w:r>
          </w:p>
        </w:tc>
      </w:tr>
      <w:tr w:rsidR="00A542B5">
        <w:trPr>
          <w:trHeight w:val="560"/>
          <w:jc w:val="center"/>
        </w:trPr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合同总额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政府委托项目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left"/>
              <w:textAlignment w:val="center"/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301"/>
                <w:rFonts w:hint="default"/>
                <w:lang w:bidi="ar"/>
              </w:rPr>
              <w:t>合同总额同比情况：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20"/>
                <w:szCs w:val="20"/>
                <w:lang w:bidi="ar"/>
              </w:rPr>
              <w:br/>
              <w:t xml:space="preserve"> □</w:t>
            </w:r>
            <w:r>
              <w:rPr>
                <w:rStyle w:val="font301"/>
                <w:rFonts w:hint="default"/>
                <w:lang w:bidi="ar"/>
              </w:rPr>
              <w:t>实现增长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20"/>
                <w:szCs w:val="20"/>
                <w:lang w:bidi="ar"/>
              </w:rPr>
              <w:t xml:space="preserve"> □</w:t>
            </w:r>
            <w:r>
              <w:rPr>
                <w:rStyle w:val="font301"/>
                <w:rFonts w:hint="default"/>
                <w:lang w:bidi="ar"/>
              </w:rPr>
              <w:t>基本持平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20"/>
                <w:szCs w:val="20"/>
                <w:lang w:bidi="ar"/>
              </w:rPr>
              <w:br/>
              <w:t xml:space="preserve"> □</w:t>
            </w:r>
            <w:r>
              <w:rPr>
                <w:rStyle w:val="font301"/>
                <w:rFonts w:hint="default"/>
                <w:lang w:bidi="ar"/>
              </w:rPr>
              <w:t>下降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20"/>
                <w:szCs w:val="20"/>
                <w:lang w:bidi="ar"/>
              </w:rPr>
              <w:t>10-30%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20"/>
                <w:szCs w:val="20"/>
                <w:lang w:bidi="ar"/>
              </w:rPr>
              <w:br/>
              <w:t xml:space="preserve"> □</w:t>
            </w:r>
            <w:r>
              <w:rPr>
                <w:rStyle w:val="font301"/>
                <w:rFonts w:hint="default"/>
                <w:lang w:bidi="ar"/>
              </w:rPr>
              <w:t>下降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20"/>
                <w:szCs w:val="20"/>
                <w:lang w:bidi="ar"/>
              </w:rPr>
              <w:t>30-50%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20"/>
                <w:szCs w:val="20"/>
                <w:lang w:bidi="ar"/>
              </w:rPr>
              <w:br/>
              <w:t xml:space="preserve"> □</w:t>
            </w:r>
            <w:r>
              <w:rPr>
                <w:rStyle w:val="font301"/>
                <w:rFonts w:hint="default"/>
                <w:lang w:bidi="ar"/>
              </w:rPr>
              <w:t>下降</w:t>
            </w:r>
            <w:r>
              <w:rPr>
                <w:rFonts w:ascii="Segoe UI Symbol" w:eastAsia="Segoe UI Symbol" w:hAnsi="Segoe UI Symbol" w:cs="Segoe UI Symbol"/>
                <w:color w:val="000000"/>
                <w:kern w:val="0"/>
                <w:sz w:val="20"/>
                <w:szCs w:val="20"/>
                <w:lang w:bidi="ar"/>
              </w:rPr>
              <w:t>50%</w:t>
            </w:r>
            <w:r>
              <w:rPr>
                <w:rStyle w:val="font301"/>
                <w:rFonts w:hint="default"/>
                <w:lang w:bidi="ar"/>
              </w:rPr>
              <w:t>以上</w:t>
            </w:r>
          </w:p>
        </w:tc>
      </w:tr>
      <w:tr w:rsidR="00A542B5">
        <w:trPr>
          <w:trHeight w:val="560"/>
          <w:jc w:val="center"/>
        </w:trPr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企业委托项目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left"/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</w:pPr>
          </w:p>
        </w:tc>
      </w:tr>
      <w:tr w:rsidR="00A542B5">
        <w:trPr>
          <w:trHeight w:val="560"/>
          <w:jc w:val="center"/>
        </w:trPr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left"/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</w:pPr>
          </w:p>
        </w:tc>
      </w:tr>
      <w:tr w:rsidR="00A542B5">
        <w:trPr>
          <w:trHeight w:val="560"/>
          <w:jc w:val="center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分包比例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(%)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left"/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</w:pPr>
          </w:p>
        </w:tc>
      </w:tr>
      <w:tr w:rsidR="00A542B5">
        <w:trPr>
          <w:trHeight w:val="560"/>
          <w:jc w:val="center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合同总数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份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left"/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</w:pPr>
          </w:p>
        </w:tc>
      </w:tr>
      <w:tr w:rsidR="00A542B5">
        <w:trPr>
          <w:trHeight w:val="560"/>
          <w:jc w:val="center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出具报告数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份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left"/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</w:pPr>
          </w:p>
        </w:tc>
      </w:tr>
      <w:tr w:rsidR="00A542B5">
        <w:trPr>
          <w:trHeight w:val="1000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能力评估</w:t>
            </w:r>
          </w:p>
        </w:tc>
        <w:tc>
          <w:tcPr>
            <w:tcW w:w="89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□已完成评估，结果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□计划申请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级，拟申请时间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□暂未计划</w:t>
            </w:r>
          </w:p>
        </w:tc>
      </w:tr>
      <w:tr w:rsidR="00A542B5">
        <w:trPr>
          <w:trHeight w:val="1000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行业诚信评价</w:t>
            </w:r>
          </w:p>
        </w:tc>
        <w:tc>
          <w:tcPr>
            <w:tcW w:w="89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请根据机构自身市场从业经历，对我省社会监测行业诚信情况进行评价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可多选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□健康良性发展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□基本有序合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□数量质量可信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□诚信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守法难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□惩戒处罚不足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□普遍存在恶性竞争</w:t>
            </w:r>
          </w:p>
        </w:tc>
      </w:tr>
      <w:tr w:rsidR="00A542B5">
        <w:trPr>
          <w:trHeight w:val="1000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价格体系征询</w:t>
            </w:r>
          </w:p>
        </w:tc>
        <w:tc>
          <w:tcPr>
            <w:tcW w:w="89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请选择支持何种价格体系来引导和规范我省社会环境监测市场发展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可多选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□市场竞争自由定价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□遵循全省行业指导价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□招投标设定最低限价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□其它：</w:t>
            </w:r>
          </w:p>
        </w:tc>
      </w:tr>
      <w:tr w:rsidR="00A542B5">
        <w:trPr>
          <w:trHeight w:val="840"/>
          <w:jc w:val="center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能力提升需求</w:t>
            </w:r>
          </w:p>
        </w:tc>
        <w:tc>
          <w:tcPr>
            <w:tcW w:w="89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□专业技术培训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□实验室综合管理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和合同管理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□企业文化建设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□其它：</w:t>
            </w:r>
          </w:p>
        </w:tc>
      </w:tr>
      <w:tr w:rsidR="00A542B5">
        <w:trPr>
          <w:trHeight w:val="710"/>
          <w:jc w:val="center"/>
        </w:trPr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其它信息</w:t>
            </w:r>
          </w:p>
        </w:tc>
        <w:tc>
          <w:tcPr>
            <w:tcW w:w="89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542B5" w:rsidRDefault="003865A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请提供上一年度营业盈亏情况（附财务报表）：</w:t>
            </w:r>
          </w:p>
        </w:tc>
      </w:tr>
      <w:tr w:rsidR="00A542B5">
        <w:trPr>
          <w:trHeight w:val="785"/>
          <w:jc w:val="center"/>
        </w:trPr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542B5" w:rsidRDefault="003865A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请提供近三年获得各级政府颁发的荣誉奖励、发明专利和参与标准编制相关信息：</w:t>
            </w:r>
          </w:p>
        </w:tc>
      </w:tr>
      <w:tr w:rsidR="00A542B5">
        <w:trPr>
          <w:trHeight w:val="845"/>
          <w:jc w:val="center"/>
        </w:trPr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A542B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542B5" w:rsidRDefault="003865A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请针对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如何促进我省社会环境监测行业自律、引导规范行业健康发展提出意见和建议：</w:t>
            </w:r>
          </w:p>
        </w:tc>
      </w:tr>
      <w:tr w:rsidR="00A542B5">
        <w:trPr>
          <w:trHeight w:val="1320"/>
          <w:jc w:val="center"/>
        </w:trPr>
        <w:tc>
          <w:tcPr>
            <w:tcW w:w="1032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42B5" w:rsidRDefault="003865AE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注：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、本次行业调查受浙江省生态环境厅委托，面向在浙注册或来浙开展社会环境监测业务的所有机构；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2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、请各机构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务必按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实际情况认真填写本调查表，保证数据真实有效，并以邮件方式于</w:t>
            </w:r>
            <w:r>
              <w:rPr>
                <w:rStyle w:val="font311"/>
                <w:rFonts w:hint="default"/>
                <w:lang w:bidi="ar"/>
              </w:rPr>
              <w:t>2020</w:t>
            </w:r>
            <w:r>
              <w:rPr>
                <w:rStyle w:val="font311"/>
                <w:rFonts w:hint="default"/>
                <w:lang w:bidi="ar"/>
              </w:rPr>
              <w:t>年</w:t>
            </w:r>
            <w:r>
              <w:rPr>
                <w:rStyle w:val="font311"/>
                <w:rFonts w:hint="default"/>
                <w:lang w:bidi="ar"/>
              </w:rPr>
              <w:t>8</w:t>
            </w:r>
            <w:r>
              <w:rPr>
                <w:rStyle w:val="font311"/>
                <w:rFonts w:hint="default"/>
                <w:lang w:bidi="ar"/>
              </w:rPr>
              <w:t>月</w:t>
            </w:r>
            <w:r>
              <w:rPr>
                <w:rStyle w:val="font311"/>
                <w:rFonts w:hint="default"/>
                <w:lang w:bidi="ar"/>
              </w:rPr>
              <w:t>31</w:t>
            </w:r>
            <w:r>
              <w:rPr>
                <w:rStyle w:val="font311"/>
                <w:rFonts w:hint="default"/>
                <w:lang w:bidi="ar"/>
              </w:rPr>
              <w:t>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前回传至我会；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3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、协会联系人：余雪芳，电话：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0571-28895398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，邮箱：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zjema2017@163.com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</w:tbl>
    <w:p w:rsidR="00A542B5" w:rsidRDefault="00A542B5" w:rsidP="00440ADE">
      <w:pPr>
        <w:tabs>
          <w:tab w:val="left" w:pos="1050"/>
        </w:tabs>
        <w:rPr>
          <w:rFonts w:hint="eastAsia"/>
        </w:rPr>
      </w:pPr>
      <w:bookmarkStart w:id="0" w:name="_GoBack"/>
      <w:bookmarkEnd w:id="0"/>
    </w:p>
    <w:sectPr w:rsidR="00A542B5" w:rsidSect="00440ADE">
      <w:footerReference w:type="default" r:id="rId8"/>
      <w:pgSz w:w="11906" w:h="16838"/>
      <w:pgMar w:top="2098" w:right="1361" w:bottom="1701" w:left="1474" w:header="851" w:footer="992" w:gutter="0"/>
      <w:pgBorders w:display="firstPage">
        <w:bottom w:val="thickThinSmallGap" w:sz="24" w:space="1" w:color="FF0000"/>
      </w:pgBorders>
      <w:pgNumType w:fmt="numberInDash"/>
      <w:cols w:space="0"/>
      <w:docGrid w:type="linesAndChars" w:linePitch="579" w:charSpace="8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5AE" w:rsidRDefault="003865AE">
      <w:r>
        <w:separator/>
      </w:r>
    </w:p>
  </w:endnote>
  <w:endnote w:type="continuationSeparator" w:id="0">
    <w:p w:rsidR="003865AE" w:rsidRDefault="0038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2B5" w:rsidRDefault="003865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42B5" w:rsidRDefault="003865A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542B5" w:rsidRDefault="003865A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5AE" w:rsidRDefault="003865AE">
      <w:r>
        <w:separator/>
      </w:r>
    </w:p>
  </w:footnote>
  <w:footnote w:type="continuationSeparator" w:id="0">
    <w:p w:rsidR="003865AE" w:rsidRDefault="00386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62"/>
  <w:drawingGridVerticalSpacing w:val="29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D87"/>
    <w:rsid w:val="00076116"/>
    <w:rsid w:val="003865AE"/>
    <w:rsid w:val="00440ADE"/>
    <w:rsid w:val="00545D87"/>
    <w:rsid w:val="00645155"/>
    <w:rsid w:val="006F285F"/>
    <w:rsid w:val="0086701D"/>
    <w:rsid w:val="00890465"/>
    <w:rsid w:val="00A040BC"/>
    <w:rsid w:val="00A542B5"/>
    <w:rsid w:val="00B14919"/>
    <w:rsid w:val="00D26B07"/>
    <w:rsid w:val="00DE091E"/>
    <w:rsid w:val="00FD0F67"/>
    <w:rsid w:val="06A132F4"/>
    <w:rsid w:val="0D6F1E47"/>
    <w:rsid w:val="1383444A"/>
    <w:rsid w:val="14EC7192"/>
    <w:rsid w:val="18091BDB"/>
    <w:rsid w:val="1D9E0926"/>
    <w:rsid w:val="1FA52822"/>
    <w:rsid w:val="20F87AD5"/>
    <w:rsid w:val="21253E0C"/>
    <w:rsid w:val="29A968ED"/>
    <w:rsid w:val="2AC01374"/>
    <w:rsid w:val="30EE71F3"/>
    <w:rsid w:val="351008B6"/>
    <w:rsid w:val="36AD644B"/>
    <w:rsid w:val="396C6582"/>
    <w:rsid w:val="3A907789"/>
    <w:rsid w:val="3D7F16C6"/>
    <w:rsid w:val="3D8D2374"/>
    <w:rsid w:val="46C9250A"/>
    <w:rsid w:val="4A3350C3"/>
    <w:rsid w:val="4CF84A9D"/>
    <w:rsid w:val="52633B55"/>
    <w:rsid w:val="54B7396D"/>
    <w:rsid w:val="576150C9"/>
    <w:rsid w:val="57712A4E"/>
    <w:rsid w:val="59787F6A"/>
    <w:rsid w:val="61E97BD6"/>
    <w:rsid w:val="681B707D"/>
    <w:rsid w:val="6C2233EE"/>
    <w:rsid w:val="6F501C71"/>
    <w:rsid w:val="7FE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7B69"/>
  <w15:docId w15:val="{65F13630-2DC7-40D1-87F3-601D36DB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81">
    <w:name w:val="font281"/>
    <w:basedOn w:val="a0"/>
    <w:qFormat/>
    <w:rPr>
      <w:rFonts w:ascii="Segoe UI Symbol" w:eastAsia="Segoe UI Symbol" w:hAnsi="Segoe UI Symbol" w:cs="Segoe UI Symbol"/>
      <w:color w:val="000000"/>
      <w:sz w:val="20"/>
      <w:szCs w:val="20"/>
      <w:u w:val="none"/>
    </w:rPr>
  </w:style>
  <w:style w:type="character" w:customStyle="1" w:styleId="font291">
    <w:name w:val="font29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51">
    <w:name w:val="font15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301">
    <w:name w:val="font3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1">
    <w:name w:val="font311"/>
    <w:basedOn w:val="a0"/>
    <w:qFormat/>
    <w:rPr>
      <w:rFonts w:ascii="黑体" w:eastAsia="黑体" w:hAnsi="宋体" w:cs="黑体" w:hint="eastAsia"/>
      <w:b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EDEE88-55CD-4E80-A92E-2DFC4B8D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862443512qq@gmail.com</cp:lastModifiedBy>
  <cp:revision>22</cp:revision>
  <cp:lastPrinted>2020-08-26T03:35:00Z</cp:lastPrinted>
  <dcterms:created xsi:type="dcterms:W3CDTF">2018-10-19T02:00:00Z</dcterms:created>
  <dcterms:modified xsi:type="dcterms:W3CDTF">2020-08-26T06:35:00Z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