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widowControl/>
        <w:adjustRightInd w:val="0"/>
        <w:snapToGrid w:val="0"/>
        <w:spacing w:before="30" w:beforeAutospacing="0" w:after="30" w:afterAutospacing="0" w:line="400" w:lineRule="exact"/>
        <w:rPr>
          <w:rFonts w:hint="default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附件：</w:t>
      </w:r>
    </w:p>
    <w:p>
      <w:pPr>
        <w:pStyle w:val="2"/>
        <w:widowControl/>
        <w:adjustRightInd w:val="0"/>
        <w:snapToGrid w:val="0"/>
        <w:spacing w:line="400" w:lineRule="exact"/>
        <w:jc w:val="center"/>
        <w:rPr>
          <w:rFonts w:hint="default" w:ascii="方正小标宋简体" w:eastAsia="方正小标宋简体"/>
          <w:b w:val="0"/>
          <w:bCs/>
          <w:sz w:val="32"/>
          <w:szCs w:val="32"/>
        </w:rPr>
      </w:pPr>
      <w:r>
        <w:rPr>
          <w:rFonts w:ascii="方正小标宋简体" w:eastAsia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ascii="方正小标宋简体" w:eastAsia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一</w:t>
      </w:r>
      <w:r>
        <w:rPr>
          <w:rFonts w:ascii="方正小标宋简体" w:eastAsia="方正小标宋简体"/>
          <w:b w:val="0"/>
          <w:bCs/>
          <w:sz w:val="32"/>
          <w:szCs w:val="32"/>
        </w:rPr>
        <w:t>期生态环境监测现场采样实操技能培训班参训回执</w:t>
      </w:r>
    </w:p>
    <w:tbl>
      <w:tblPr>
        <w:tblStyle w:val="8"/>
        <w:tblpPr w:leftFromText="180" w:rightFromText="180" w:vertAnchor="text" w:horzAnchor="margin" w:tblpXSpec="center" w:tblpY="201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90"/>
        <w:gridCol w:w="708"/>
        <w:gridCol w:w="1560"/>
        <w:gridCol w:w="492"/>
        <w:gridCol w:w="784"/>
        <w:gridCol w:w="708"/>
        <w:gridCol w:w="833"/>
        <w:gridCol w:w="1282"/>
        <w:gridCol w:w="92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单位名称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需要发票类型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□增值税专用发票        □增值税普通发票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开票信息（如需增值税专用发票，请完整填写6项开票信息）</w:t>
            </w:r>
          </w:p>
        </w:tc>
        <w:tc>
          <w:tcPr>
            <w:tcW w:w="751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 xml:space="preserve">单位全称： 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纳税人识别号：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 xml:space="preserve">地址：                          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电话：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 xml:space="preserve">开户银行：                     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 xml:space="preserve">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邮寄地址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邮箱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是否会员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参训人员名单（行数不够可自行添加）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bidi="th-TH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2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从事采样工作时间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擅长领域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（水、气、土、噪声等采样领域）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住宿请打“√”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日晚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日晚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4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□自驾前往实操培训场地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□乘坐协会组织大巴车前往实操培训场地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是否携带采样仪器参训？携带何种仪器（厂家、型号、配件情况）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在实际采样过程中遇到的问题：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黑体" w:hAnsi="黑体" w:eastAsia="黑体" w:cs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注：</w:t>
      </w:r>
      <w:r>
        <w:rPr>
          <w:rFonts w:hint="eastAsia" w:ascii="黑体" w:hAnsi="黑体" w:eastAsia="黑体" w:cs="黑体"/>
          <w:sz w:val="21"/>
          <w:szCs w:val="21"/>
        </w:rPr>
        <w:t>1.请确认报名人员是否通过浙江省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生态</w:t>
      </w:r>
      <w:r>
        <w:rPr>
          <w:rFonts w:hint="eastAsia" w:ascii="黑体" w:hAnsi="黑体" w:eastAsia="黑体" w:cs="黑体"/>
          <w:sz w:val="21"/>
          <w:szCs w:val="21"/>
        </w:rPr>
        <w:t>环境监测协会举办的环境监测现场采样人员技术培训理论考核。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6" w:firstLineChars="200"/>
        <w:jc w:val="left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2.回执表信息将用于培训证书制作，请认真核对人员信息（身份证号必填），若手写请保持字迹清晰可辨。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6" w:firstLineChars="200"/>
        <w:jc w:val="left"/>
        <w:textAlignment w:val="auto"/>
        <w:rPr>
          <w:rFonts w:ascii="仿宋" w:hAnsi="仿宋"/>
          <w:sz w:val="28"/>
          <w:szCs w:val="28"/>
        </w:rPr>
      </w:pPr>
      <w:r>
        <w:rPr>
          <w:rFonts w:hint="eastAsia" w:ascii="黑体" w:hAnsi="黑体" w:eastAsia="黑体" w:cs="黑体"/>
          <w:sz w:val="21"/>
          <w:szCs w:val="21"/>
        </w:rPr>
        <w:t>3.“从事采样工作时间”、“擅长领域”及“采样过程中遇到的问题”等信息有利于授课老师对参训学员采样监测水平更全面的了解，更有针对性的安排课程及授课内容，提升教学质量，请学员认真填写。</w:t>
      </w:r>
    </w:p>
    <w:sectPr>
      <w:footerReference r:id="rId3" w:type="default"/>
      <w:pgSz w:w="11906" w:h="16838"/>
      <w:pgMar w:top="1134" w:right="1361" w:bottom="113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62"/>
  <w:drawingGridVerticalSpacing w:val="2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5C1C2636"/>
    <w:rsid w:val="0000533F"/>
    <w:rsid w:val="0002453F"/>
    <w:rsid w:val="000263B6"/>
    <w:rsid w:val="00027562"/>
    <w:rsid w:val="00072154"/>
    <w:rsid w:val="000738D3"/>
    <w:rsid w:val="00082D45"/>
    <w:rsid w:val="00097731"/>
    <w:rsid w:val="000A417B"/>
    <w:rsid w:val="000E4CAC"/>
    <w:rsid w:val="001206CB"/>
    <w:rsid w:val="0012318B"/>
    <w:rsid w:val="00127A78"/>
    <w:rsid w:val="00135663"/>
    <w:rsid w:val="001377C9"/>
    <w:rsid w:val="00137AF7"/>
    <w:rsid w:val="001430EA"/>
    <w:rsid w:val="00156FAB"/>
    <w:rsid w:val="00172357"/>
    <w:rsid w:val="001B1750"/>
    <w:rsid w:val="001B1AA4"/>
    <w:rsid w:val="001B364D"/>
    <w:rsid w:val="001D05DF"/>
    <w:rsid w:val="002114A0"/>
    <w:rsid w:val="002205CC"/>
    <w:rsid w:val="00223212"/>
    <w:rsid w:val="00227BA2"/>
    <w:rsid w:val="00241330"/>
    <w:rsid w:val="00275117"/>
    <w:rsid w:val="002826A8"/>
    <w:rsid w:val="002860F6"/>
    <w:rsid w:val="00297357"/>
    <w:rsid w:val="002E7FB7"/>
    <w:rsid w:val="002F13CB"/>
    <w:rsid w:val="002F5C80"/>
    <w:rsid w:val="002F7C6C"/>
    <w:rsid w:val="003025B1"/>
    <w:rsid w:val="00304757"/>
    <w:rsid w:val="003368B7"/>
    <w:rsid w:val="00337FC4"/>
    <w:rsid w:val="00345C89"/>
    <w:rsid w:val="00351522"/>
    <w:rsid w:val="00360259"/>
    <w:rsid w:val="00365F5C"/>
    <w:rsid w:val="00367C14"/>
    <w:rsid w:val="0038038D"/>
    <w:rsid w:val="0038599B"/>
    <w:rsid w:val="003F65D6"/>
    <w:rsid w:val="00434CC9"/>
    <w:rsid w:val="00455A09"/>
    <w:rsid w:val="00457F0D"/>
    <w:rsid w:val="00464D15"/>
    <w:rsid w:val="00466FF2"/>
    <w:rsid w:val="00470768"/>
    <w:rsid w:val="004B2D1E"/>
    <w:rsid w:val="004D5663"/>
    <w:rsid w:val="004E2383"/>
    <w:rsid w:val="00500857"/>
    <w:rsid w:val="00515927"/>
    <w:rsid w:val="00526B3D"/>
    <w:rsid w:val="00546E5C"/>
    <w:rsid w:val="00553B8A"/>
    <w:rsid w:val="005633C7"/>
    <w:rsid w:val="00565A1B"/>
    <w:rsid w:val="005723C3"/>
    <w:rsid w:val="00581235"/>
    <w:rsid w:val="005A0348"/>
    <w:rsid w:val="005D5992"/>
    <w:rsid w:val="005F04B4"/>
    <w:rsid w:val="006038AF"/>
    <w:rsid w:val="006527DD"/>
    <w:rsid w:val="006541A8"/>
    <w:rsid w:val="00664110"/>
    <w:rsid w:val="006727AF"/>
    <w:rsid w:val="00676D30"/>
    <w:rsid w:val="00682577"/>
    <w:rsid w:val="006835FD"/>
    <w:rsid w:val="006A029C"/>
    <w:rsid w:val="006A2F53"/>
    <w:rsid w:val="006B6FC3"/>
    <w:rsid w:val="006D29BA"/>
    <w:rsid w:val="006D6A16"/>
    <w:rsid w:val="006E433E"/>
    <w:rsid w:val="006F72F8"/>
    <w:rsid w:val="0070513E"/>
    <w:rsid w:val="00714D53"/>
    <w:rsid w:val="0072176F"/>
    <w:rsid w:val="007369EC"/>
    <w:rsid w:val="00761758"/>
    <w:rsid w:val="00772CBF"/>
    <w:rsid w:val="007763DE"/>
    <w:rsid w:val="00780B3A"/>
    <w:rsid w:val="00785EED"/>
    <w:rsid w:val="007B199A"/>
    <w:rsid w:val="007C1959"/>
    <w:rsid w:val="007F48B9"/>
    <w:rsid w:val="007F6DB9"/>
    <w:rsid w:val="0080048A"/>
    <w:rsid w:val="008147DA"/>
    <w:rsid w:val="00836A2D"/>
    <w:rsid w:val="008468A5"/>
    <w:rsid w:val="0086055E"/>
    <w:rsid w:val="008606A2"/>
    <w:rsid w:val="00872CC0"/>
    <w:rsid w:val="0087593C"/>
    <w:rsid w:val="00887EB6"/>
    <w:rsid w:val="00892F18"/>
    <w:rsid w:val="00896DB3"/>
    <w:rsid w:val="008B09EF"/>
    <w:rsid w:val="008B4012"/>
    <w:rsid w:val="008C7339"/>
    <w:rsid w:val="008D59B9"/>
    <w:rsid w:val="008E39CE"/>
    <w:rsid w:val="008E57A1"/>
    <w:rsid w:val="008E63AB"/>
    <w:rsid w:val="008F3D62"/>
    <w:rsid w:val="0093080B"/>
    <w:rsid w:val="009337BE"/>
    <w:rsid w:val="0093784F"/>
    <w:rsid w:val="00940D17"/>
    <w:rsid w:val="0094412C"/>
    <w:rsid w:val="00946996"/>
    <w:rsid w:val="00971824"/>
    <w:rsid w:val="00983EF5"/>
    <w:rsid w:val="00985E19"/>
    <w:rsid w:val="00992481"/>
    <w:rsid w:val="009A5110"/>
    <w:rsid w:val="009B0C1F"/>
    <w:rsid w:val="009C002B"/>
    <w:rsid w:val="009C5CB9"/>
    <w:rsid w:val="009D148D"/>
    <w:rsid w:val="009D2E8C"/>
    <w:rsid w:val="009E19A8"/>
    <w:rsid w:val="009E4F68"/>
    <w:rsid w:val="009E7696"/>
    <w:rsid w:val="009F1EDF"/>
    <w:rsid w:val="00A15AC4"/>
    <w:rsid w:val="00A16D8D"/>
    <w:rsid w:val="00A30D77"/>
    <w:rsid w:val="00A5251F"/>
    <w:rsid w:val="00A657E3"/>
    <w:rsid w:val="00A715CA"/>
    <w:rsid w:val="00A75755"/>
    <w:rsid w:val="00A76525"/>
    <w:rsid w:val="00A92B24"/>
    <w:rsid w:val="00AB19AA"/>
    <w:rsid w:val="00AC09AD"/>
    <w:rsid w:val="00AC5034"/>
    <w:rsid w:val="00AC5A2D"/>
    <w:rsid w:val="00AE3586"/>
    <w:rsid w:val="00AE3C9C"/>
    <w:rsid w:val="00AE77D2"/>
    <w:rsid w:val="00B16F00"/>
    <w:rsid w:val="00B32339"/>
    <w:rsid w:val="00B34313"/>
    <w:rsid w:val="00B636DD"/>
    <w:rsid w:val="00B70135"/>
    <w:rsid w:val="00B837C9"/>
    <w:rsid w:val="00BA51E3"/>
    <w:rsid w:val="00BB01EA"/>
    <w:rsid w:val="00BB7882"/>
    <w:rsid w:val="00BC550E"/>
    <w:rsid w:val="00BC5854"/>
    <w:rsid w:val="00C03D17"/>
    <w:rsid w:val="00C04FB8"/>
    <w:rsid w:val="00C22705"/>
    <w:rsid w:val="00C30F78"/>
    <w:rsid w:val="00C351DA"/>
    <w:rsid w:val="00C37EF7"/>
    <w:rsid w:val="00C6686D"/>
    <w:rsid w:val="00C83F69"/>
    <w:rsid w:val="00CA311A"/>
    <w:rsid w:val="00CB121E"/>
    <w:rsid w:val="00CC306B"/>
    <w:rsid w:val="00CE596E"/>
    <w:rsid w:val="00CF0B2C"/>
    <w:rsid w:val="00D152B7"/>
    <w:rsid w:val="00D15DDE"/>
    <w:rsid w:val="00D16315"/>
    <w:rsid w:val="00D63170"/>
    <w:rsid w:val="00D63499"/>
    <w:rsid w:val="00D65A28"/>
    <w:rsid w:val="00D6612F"/>
    <w:rsid w:val="00DA2E5B"/>
    <w:rsid w:val="00DF4BA1"/>
    <w:rsid w:val="00E1111C"/>
    <w:rsid w:val="00E163DD"/>
    <w:rsid w:val="00E27A19"/>
    <w:rsid w:val="00E53E35"/>
    <w:rsid w:val="00E55F0A"/>
    <w:rsid w:val="00E60761"/>
    <w:rsid w:val="00E61C99"/>
    <w:rsid w:val="00E76645"/>
    <w:rsid w:val="00E83447"/>
    <w:rsid w:val="00E851F9"/>
    <w:rsid w:val="00EB03D4"/>
    <w:rsid w:val="00EB1084"/>
    <w:rsid w:val="00EB1617"/>
    <w:rsid w:val="00EF7AF7"/>
    <w:rsid w:val="00F25429"/>
    <w:rsid w:val="00F51E62"/>
    <w:rsid w:val="00F62719"/>
    <w:rsid w:val="00F64249"/>
    <w:rsid w:val="00F64B96"/>
    <w:rsid w:val="00F95971"/>
    <w:rsid w:val="00FA31A2"/>
    <w:rsid w:val="00FA5F15"/>
    <w:rsid w:val="00FB019F"/>
    <w:rsid w:val="00FC5F9A"/>
    <w:rsid w:val="00FE26E3"/>
    <w:rsid w:val="00FE63E2"/>
    <w:rsid w:val="00FE650A"/>
    <w:rsid w:val="03A17936"/>
    <w:rsid w:val="03BC5097"/>
    <w:rsid w:val="052A0821"/>
    <w:rsid w:val="06F27D07"/>
    <w:rsid w:val="088468E6"/>
    <w:rsid w:val="0AF30F87"/>
    <w:rsid w:val="0FDE6D14"/>
    <w:rsid w:val="0FED7ADC"/>
    <w:rsid w:val="131C1657"/>
    <w:rsid w:val="14751348"/>
    <w:rsid w:val="1636704E"/>
    <w:rsid w:val="17793107"/>
    <w:rsid w:val="18197981"/>
    <w:rsid w:val="18927ADF"/>
    <w:rsid w:val="1A1A58AB"/>
    <w:rsid w:val="1BBA501D"/>
    <w:rsid w:val="1BFA4609"/>
    <w:rsid w:val="1E60143A"/>
    <w:rsid w:val="1ED457AB"/>
    <w:rsid w:val="200072DE"/>
    <w:rsid w:val="233C211C"/>
    <w:rsid w:val="23503CDB"/>
    <w:rsid w:val="299815A5"/>
    <w:rsid w:val="2B4327FE"/>
    <w:rsid w:val="2C8F79C8"/>
    <w:rsid w:val="2D981527"/>
    <w:rsid w:val="31300FE0"/>
    <w:rsid w:val="329A5E32"/>
    <w:rsid w:val="33ED0E22"/>
    <w:rsid w:val="347824FC"/>
    <w:rsid w:val="3B502284"/>
    <w:rsid w:val="3B8E3D37"/>
    <w:rsid w:val="3E766DC2"/>
    <w:rsid w:val="3F5304C0"/>
    <w:rsid w:val="3FE96684"/>
    <w:rsid w:val="40A97A69"/>
    <w:rsid w:val="40EC1A49"/>
    <w:rsid w:val="422D20B8"/>
    <w:rsid w:val="43216729"/>
    <w:rsid w:val="43B57A6D"/>
    <w:rsid w:val="457C2B18"/>
    <w:rsid w:val="465C67F2"/>
    <w:rsid w:val="48560C87"/>
    <w:rsid w:val="48DB318B"/>
    <w:rsid w:val="4A9957F7"/>
    <w:rsid w:val="4D7B5301"/>
    <w:rsid w:val="4E3F6B82"/>
    <w:rsid w:val="4E521445"/>
    <w:rsid w:val="4E7A5CC7"/>
    <w:rsid w:val="50033619"/>
    <w:rsid w:val="501A3FDB"/>
    <w:rsid w:val="51102A1B"/>
    <w:rsid w:val="51C0754E"/>
    <w:rsid w:val="51CC09F5"/>
    <w:rsid w:val="51F73C21"/>
    <w:rsid w:val="53BE784A"/>
    <w:rsid w:val="5456114D"/>
    <w:rsid w:val="549F12AE"/>
    <w:rsid w:val="549F1C75"/>
    <w:rsid w:val="55F4508C"/>
    <w:rsid w:val="56B56380"/>
    <w:rsid w:val="57CA0D0F"/>
    <w:rsid w:val="582203DB"/>
    <w:rsid w:val="5A184789"/>
    <w:rsid w:val="5A5C324E"/>
    <w:rsid w:val="5AAF68D8"/>
    <w:rsid w:val="5C1C2636"/>
    <w:rsid w:val="5CC901CB"/>
    <w:rsid w:val="5FF45B0C"/>
    <w:rsid w:val="60C9611E"/>
    <w:rsid w:val="62067122"/>
    <w:rsid w:val="64764BA5"/>
    <w:rsid w:val="653F0614"/>
    <w:rsid w:val="65DA3CA5"/>
    <w:rsid w:val="6A90249F"/>
    <w:rsid w:val="6BCC7390"/>
    <w:rsid w:val="6D393F68"/>
    <w:rsid w:val="6D535020"/>
    <w:rsid w:val="6E010632"/>
    <w:rsid w:val="74A933F8"/>
    <w:rsid w:val="75F1309C"/>
    <w:rsid w:val="761D6104"/>
    <w:rsid w:val="76EC4D8A"/>
    <w:rsid w:val="77951E67"/>
    <w:rsid w:val="791503F5"/>
    <w:rsid w:val="7972563B"/>
    <w:rsid w:val="7A523D8D"/>
    <w:rsid w:val="7C8F064C"/>
    <w:rsid w:val="7E20506C"/>
    <w:rsid w:val="7FB273DA"/>
    <w:rsid w:val="7F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autoRedefine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0"/>
    <w:link w:val="5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日期 字符"/>
    <w:basedOn w:val="10"/>
    <w:link w:val="4"/>
    <w:autoRedefine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6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2</Pages>
  <Words>1455</Words>
  <Characters>1620</Characters>
  <Lines>15</Lines>
  <Paragraphs>4</Paragraphs>
  <TotalTime>84</TotalTime>
  <ScaleCrop>false</ScaleCrop>
  <LinksUpToDate>false</LinksUpToDate>
  <CharactersWithSpaces>1752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Administrator</cp:lastModifiedBy>
  <cp:lastPrinted>2023-10-07T05:57:00Z</cp:lastPrinted>
  <dcterms:modified xsi:type="dcterms:W3CDTF">2024-05-09T06:00:09Z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2F45CBBABA3847F8BE8A51A237853AAA_13</vt:lpwstr>
  </property>
</Properties>
</file>