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A74" w:rsidRDefault="00001A74" w:rsidP="00001A74">
      <w:pPr>
        <w:jc w:val="center"/>
        <w:rPr>
          <w:rFonts w:hint="eastAsia"/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浙江省环境监测协会</w:t>
      </w:r>
      <w:r>
        <w:rPr>
          <w:rFonts w:hint="eastAsia"/>
          <w:b/>
          <w:bCs/>
          <w:sz w:val="32"/>
          <w:szCs w:val="32"/>
        </w:rPr>
        <w:t>2015</w:t>
      </w:r>
      <w:r>
        <w:rPr>
          <w:rFonts w:hint="eastAsia"/>
          <w:b/>
          <w:bCs/>
          <w:sz w:val="32"/>
          <w:szCs w:val="32"/>
        </w:rPr>
        <w:t>年会员单位档案登记表</w:t>
      </w:r>
    </w:p>
    <w:p w:rsidR="00001A74" w:rsidRDefault="00001A74" w:rsidP="00001A74">
      <w:pPr>
        <w:rPr>
          <w:rFonts w:hint="eastAsia"/>
          <w:bCs/>
          <w:sz w:val="24"/>
          <w:szCs w:val="24"/>
        </w:rPr>
      </w:pPr>
      <w:r>
        <w:rPr>
          <w:rFonts w:hint="eastAsia"/>
          <w:bCs/>
          <w:sz w:val="24"/>
          <w:szCs w:val="24"/>
        </w:rPr>
        <w:t>档案编号：</w:t>
      </w:r>
      <w:r>
        <w:rPr>
          <w:rFonts w:hint="eastAsia"/>
          <w:b/>
          <w:bCs/>
          <w:sz w:val="24"/>
          <w:szCs w:val="24"/>
        </w:rPr>
        <w:t xml:space="preserve">                                     </w:t>
      </w:r>
      <w:r>
        <w:rPr>
          <w:rFonts w:hint="eastAsia"/>
          <w:bCs/>
          <w:sz w:val="24"/>
          <w:szCs w:val="24"/>
        </w:rPr>
        <w:t>填表时间：</w:t>
      </w:r>
      <w:r>
        <w:rPr>
          <w:rFonts w:hint="eastAsia"/>
          <w:bCs/>
          <w:sz w:val="24"/>
          <w:szCs w:val="24"/>
        </w:rPr>
        <w:t xml:space="preserve">  </w:t>
      </w:r>
      <w:r>
        <w:rPr>
          <w:rFonts w:hint="eastAsia"/>
          <w:bCs/>
          <w:sz w:val="24"/>
          <w:szCs w:val="24"/>
        </w:rPr>
        <w:t>年</w:t>
      </w:r>
      <w:r>
        <w:rPr>
          <w:rFonts w:hint="eastAsia"/>
          <w:bCs/>
          <w:sz w:val="24"/>
          <w:szCs w:val="24"/>
        </w:rPr>
        <w:t xml:space="preserve">   </w:t>
      </w:r>
      <w:r>
        <w:rPr>
          <w:rFonts w:hint="eastAsia"/>
          <w:bCs/>
          <w:sz w:val="24"/>
          <w:szCs w:val="24"/>
        </w:rPr>
        <w:t>月</w:t>
      </w:r>
      <w:r>
        <w:rPr>
          <w:rFonts w:hint="eastAsia"/>
          <w:bCs/>
          <w:sz w:val="24"/>
          <w:szCs w:val="24"/>
        </w:rPr>
        <w:t xml:space="preserve">   </w:t>
      </w:r>
      <w:r>
        <w:rPr>
          <w:rFonts w:hint="eastAsia"/>
          <w:bCs/>
          <w:sz w:val="24"/>
          <w:szCs w:val="24"/>
        </w:rPr>
        <w:t>日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536"/>
        <w:gridCol w:w="84"/>
        <w:gridCol w:w="1620"/>
        <w:gridCol w:w="459"/>
        <w:gridCol w:w="1161"/>
        <w:gridCol w:w="98"/>
        <w:gridCol w:w="1522"/>
        <w:gridCol w:w="540"/>
        <w:gridCol w:w="1080"/>
        <w:gridCol w:w="360"/>
        <w:gridCol w:w="1260"/>
      </w:tblGrid>
      <w:tr w:rsidR="00001A74" w:rsidTr="00EA1954">
        <w:trPr>
          <w:trHeight w:val="567"/>
          <w:jc w:val="center"/>
        </w:trPr>
        <w:tc>
          <w:tcPr>
            <w:tcW w:w="1536" w:type="dxa"/>
            <w:vAlign w:val="center"/>
          </w:tcPr>
          <w:p w:rsidR="00001A74" w:rsidRDefault="00001A74" w:rsidP="00EA19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5484" w:type="dxa"/>
            <w:gridSpan w:val="7"/>
            <w:vAlign w:val="center"/>
          </w:tcPr>
          <w:p w:rsidR="00001A74" w:rsidRDefault="00001A74" w:rsidP="00EA195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                              </w:t>
            </w:r>
          </w:p>
        </w:tc>
        <w:tc>
          <w:tcPr>
            <w:tcW w:w="1440" w:type="dxa"/>
            <w:gridSpan w:val="2"/>
            <w:vAlign w:val="center"/>
          </w:tcPr>
          <w:p w:rsidR="00001A74" w:rsidRDefault="00001A74" w:rsidP="00EA195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所有制类型</w:t>
            </w:r>
          </w:p>
        </w:tc>
        <w:tc>
          <w:tcPr>
            <w:tcW w:w="1260" w:type="dxa"/>
            <w:vAlign w:val="center"/>
          </w:tcPr>
          <w:p w:rsidR="00001A74" w:rsidRDefault="00001A74" w:rsidP="00EA1954">
            <w:pPr>
              <w:ind w:rightChars="34" w:right="71"/>
              <w:rPr>
                <w:rFonts w:hint="eastAsia"/>
                <w:sz w:val="24"/>
              </w:rPr>
            </w:pPr>
          </w:p>
        </w:tc>
      </w:tr>
      <w:tr w:rsidR="00001A74" w:rsidTr="00EA1954">
        <w:trPr>
          <w:trHeight w:val="567"/>
          <w:jc w:val="center"/>
        </w:trPr>
        <w:tc>
          <w:tcPr>
            <w:tcW w:w="1536" w:type="dxa"/>
            <w:vAlign w:val="center"/>
          </w:tcPr>
          <w:p w:rsidR="00001A74" w:rsidRDefault="00001A74" w:rsidP="00EA1954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5484" w:type="dxa"/>
            <w:gridSpan w:val="7"/>
            <w:vAlign w:val="center"/>
          </w:tcPr>
          <w:p w:rsidR="00001A74" w:rsidRDefault="00001A74" w:rsidP="00EA1954">
            <w:pPr>
              <w:rPr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01A74" w:rsidRDefault="00001A74" w:rsidP="00EA1954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邮政编码</w:t>
            </w:r>
          </w:p>
        </w:tc>
        <w:tc>
          <w:tcPr>
            <w:tcW w:w="1260" w:type="dxa"/>
            <w:vAlign w:val="center"/>
          </w:tcPr>
          <w:p w:rsidR="00001A74" w:rsidRDefault="00001A74" w:rsidP="00EA1954">
            <w:pPr>
              <w:rPr>
                <w:sz w:val="24"/>
              </w:rPr>
            </w:pPr>
          </w:p>
        </w:tc>
      </w:tr>
      <w:tr w:rsidR="00001A74" w:rsidTr="00EA1954">
        <w:trPr>
          <w:trHeight w:val="567"/>
          <w:jc w:val="center"/>
        </w:trPr>
        <w:tc>
          <w:tcPr>
            <w:tcW w:w="1536" w:type="dxa"/>
            <w:vAlign w:val="center"/>
          </w:tcPr>
          <w:p w:rsidR="00001A74" w:rsidRDefault="00001A74" w:rsidP="00EA19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法人代表</w:t>
            </w:r>
          </w:p>
        </w:tc>
        <w:tc>
          <w:tcPr>
            <w:tcW w:w="2163" w:type="dxa"/>
            <w:gridSpan w:val="3"/>
            <w:vAlign w:val="center"/>
          </w:tcPr>
          <w:p w:rsidR="00001A74" w:rsidRDefault="00001A74" w:rsidP="00EA1954">
            <w:pPr>
              <w:rPr>
                <w:rFonts w:hint="eastAsia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001A74" w:rsidRDefault="00001A74" w:rsidP="00EA19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话</w:t>
            </w:r>
          </w:p>
        </w:tc>
        <w:tc>
          <w:tcPr>
            <w:tcW w:w="2062" w:type="dxa"/>
            <w:gridSpan w:val="2"/>
            <w:vAlign w:val="center"/>
          </w:tcPr>
          <w:p w:rsidR="00001A74" w:rsidRDefault="00001A74" w:rsidP="00EA1954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01A74" w:rsidRDefault="00001A74" w:rsidP="00EA19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1260" w:type="dxa"/>
            <w:vAlign w:val="center"/>
          </w:tcPr>
          <w:p w:rsidR="00001A74" w:rsidRDefault="00001A74" w:rsidP="00EA1954">
            <w:pPr>
              <w:rPr>
                <w:rFonts w:hint="eastAsia"/>
                <w:sz w:val="24"/>
              </w:rPr>
            </w:pPr>
          </w:p>
        </w:tc>
      </w:tr>
      <w:tr w:rsidR="00001A74" w:rsidTr="00EA1954">
        <w:trPr>
          <w:trHeight w:val="567"/>
          <w:jc w:val="center"/>
        </w:trPr>
        <w:tc>
          <w:tcPr>
            <w:tcW w:w="1536" w:type="dxa"/>
            <w:vAlign w:val="center"/>
          </w:tcPr>
          <w:p w:rsidR="00001A74" w:rsidRDefault="00001A74" w:rsidP="00EA19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协会联络员</w:t>
            </w:r>
          </w:p>
        </w:tc>
        <w:tc>
          <w:tcPr>
            <w:tcW w:w="2163" w:type="dxa"/>
            <w:gridSpan w:val="3"/>
            <w:vAlign w:val="center"/>
          </w:tcPr>
          <w:p w:rsidR="00001A74" w:rsidRDefault="00001A74" w:rsidP="00EA1954">
            <w:pPr>
              <w:rPr>
                <w:rFonts w:hint="eastAsia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001A74" w:rsidRDefault="00001A74" w:rsidP="00EA19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</w:t>
            </w:r>
            <w:r>
              <w:rPr>
                <w:rFonts w:hint="eastAsia"/>
                <w:sz w:val="24"/>
              </w:rPr>
              <w:t xml:space="preserve"> </w:t>
            </w:r>
            <w:proofErr w:type="gramStart"/>
            <w:r>
              <w:rPr>
                <w:rFonts w:hint="eastAsia"/>
                <w:sz w:val="24"/>
              </w:rPr>
              <w:t>务</w:t>
            </w:r>
            <w:proofErr w:type="gramEnd"/>
          </w:p>
        </w:tc>
        <w:tc>
          <w:tcPr>
            <w:tcW w:w="2062" w:type="dxa"/>
            <w:gridSpan w:val="2"/>
            <w:vAlign w:val="center"/>
          </w:tcPr>
          <w:p w:rsidR="00001A74" w:rsidRDefault="00001A74" w:rsidP="00EA1954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01A74" w:rsidRDefault="00001A74" w:rsidP="00EA19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真</w:t>
            </w:r>
          </w:p>
        </w:tc>
        <w:tc>
          <w:tcPr>
            <w:tcW w:w="1260" w:type="dxa"/>
            <w:vAlign w:val="center"/>
          </w:tcPr>
          <w:p w:rsidR="00001A74" w:rsidRDefault="00001A74" w:rsidP="00EA1954">
            <w:pPr>
              <w:rPr>
                <w:rFonts w:hint="eastAsia"/>
                <w:sz w:val="24"/>
              </w:rPr>
            </w:pPr>
          </w:p>
        </w:tc>
      </w:tr>
      <w:tr w:rsidR="00001A74" w:rsidTr="00EA1954">
        <w:trPr>
          <w:trHeight w:val="567"/>
          <w:jc w:val="center"/>
        </w:trPr>
        <w:tc>
          <w:tcPr>
            <w:tcW w:w="1536" w:type="dxa"/>
            <w:vAlign w:val="center"/>
          </w:tcPr>
          <w:p w:rsidR="00001A74" w:rsidRDefault="00001A74" w:rsidP="00EA19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63" w:type="dxa"/>
            <w:gridSpan w:val="3"/>
            <w:vAlign w:val="center"/>
          </w:tcPr>
          <w:p w:rsidR="00001A74" w:rsidRDefault="00001A74" w:rsidP="00EA1954">
            <w:pPr>
              <w:rPr>
                <w:rFonts w:hint="eastAsia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001A74" w:rsidRDefault="00001A74" w:rsidP="00EA19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2062" w:type="dxa"/>
            <w:gridSpan w:val="2"/>
            <w:vAlign w:val="center"/>
          </w:tcPr>
          <w:p w:rsidR="00001A74" w:rsidRDefault="00001A74" w:rsidP="00EA1954">
            <w:pPr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01A74" w:rsidRDefault="00001A74" w:rsidP="00EA19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1260" w:type="dxa"/>
            <w:vAlign w:val="center"/>
          </w:tcPr>
          <w:p w:rsidR="00001A74" w:rsidRDefault="00001A74" w:rsidP="00EA1954">
            <w:pPr>
              <w:rPr>
                <w:rFonts w:hint="eastAsia"/>
                <w:sz w:val="24"/>
              </w:rPr>
            </w:pPr>
          </w:p>
        </w:tc>
      </w:tr>
      <w:tr w:rsidR="00001A74" w:rsidTr="00EA1954">
        <w:trPr>
          <w:trHeight w:val="567"/>
          <w:jc w:val="center"/>
        </w:trPr>
        <w:tc>
          <w:tcPr>
            <w:tcW w:w="1536" w:type="dxa"/>
            <w:vAlign w:val="center"/>
          </w:tcPr>
          <w:p w:rsidR="00001A74" w:rsidRDefault="00001A74" w:rsidP="00EA19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职工总数</w:t>
            </w:r>
          </w:p>
        </w:tc>
        <w:tc>
          <w:tcPr>
            <w:tcW w:w="2163" w:type="dxa"/>
            <w:gridSpan w:val="3"/>
            <w:vAlign w:val="center"/>
          </w:tcPr>
          <w:p w:rsidR="00001A74" w:rsidRDefault="00001A74" w:rsidP="00EA1954">
            <w:pPr>
              <w:rPr>
                <w:rFonts w:hint="eastAsia"/>
                <w:sz w:val="24"/>
              </w:rPr>
            </w:pPr>
          </w:p>
        </w:tc>
        <w:tc>
          <w:tcPr>
            <w:tcW w:w="1259" w:type="dxa"/>
            <w:gridSpan w:val="2"/>
            <w:vAlign w:val="center"/>
          </w:tcPr>
          <w:p w:rsidR="00001A74" w:rsidRDefault="00001A74" w:rsidP="00EA19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环保检测人数</w:t>
            </w:r>
          </w:p>
        </w:tc>
        <w:tc>
          <w:tcPr>
            <w:tcW w:w="2062" w:type="dxa"/>
            <w:gridSpan w:val="2"/>
            <w:vAlign w:val="center"/>
          </w:tcPr>
          <w:p w:rsidR="00001A74" w:rsidRDefault="00001A74" w:rsidP="00EA1954">
            <w:pPr>
              <w:ind w:firstLineChars="450" w:firstLine="1080"/>
              <w:rPr>
                <w:rFonts w:hint="eastAsia"/>
                <w:sz w:val="24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001A74" w:rsidRDefault="00001A74" w:rsidP="00EA19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检测类型</w:t>
            </w:r>
          </w:p>
        </w:tc>
        <w:tc>
          <w:tcPr>
            <w:tcW w:w="1260" w:type="dxa"/>
            <w:vAlign w:val="center"/>
          </w:tcPr>
          <w:p w:rsidR="00001A74" w:rsidRDefault="00001A74" w:rsidP="00EA1954">
            <w:pPr>
              <w:jc w:val="center"/>
              <w:rPr>
                <w:rFonts w:ascii="宋体" w:hAnsi="宋体" w:hint="eastAsia"/>
                <w:szCs w:val="21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综合检测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□</w:t>
            </w:r>
          </w:p>
          <w:p w:rsidR="00001A74" w:rsidRDefault="00001A74" w:rsidP="00EA1954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pacing w:val="-10"/>
                <w:szCs w:val="21"/>
              </w:rPr>
              <w:t>环保检测</w:t>
            </w:r>
            <w:r>
              <w:rPr>
                <w:rFonts w:ascii="宋体" w:hAnsi="宋体" w:hint="eastAsia"/>
                <w:spacing w:val="-20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>□</w:t>
            </w:r>
          </w:p>
        </w:tc>
      </w:tr>
      <w:tr w:rsidR="00001A74" w:rsidTr="00EA1954">
        <w:trPr>
          <w:trHeight w:val="567"/>
          <w:jc w:val="center"/>
        </w:trPr>
        <w:tc>
          <w:tcPr>
            <w:tcW w:w="1536" w:type="dxa"/>
            <w:vAlign w:val="center"/>
          </w:tcPr>
          <w:p w:rsidR="00001A74" w:rsidRDefault="00001A74" w:rsidP="00EA19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网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址</w:t>
            </w:r>
          </w:p>
        </w:tc>
        <w:tc>
          <w:tcPr>
            <w:tcW w:w="8184" w:type="dxa"/>
            <w:gridSpan w:val="10"/>
            <w:vAlign w:val="center"/>
          </w:tcPr>
          <w:p w:rsidR="00001A74" w:rsidRDefault="00001A74" w:rsidP="00EA1954">
            <w:pPr>
              <w:jc w:val="center"/>
              <w:rPr>
                <w:rFonts w:ascii="宋体" w:hAnsi="宋体" w:hint="eastAsia"/>
                <w:spacing w:val="-20"/>
                <w:szCs w:val="21"/>
              </w:rPr>
            </w:pPr>
          </w:p>
        </w:tc>
      </w:tr>
      <w:tr w:rsidR="00001A74" w:rsidTr="00EA1954">
        <w:trPr>
          <w:trHeight w:val="567"/>
          <w:jc w:val="center"/>
        </w:trPr>
        <w:tc>
          <w:tcPr>
            <w:tcW w:w="9720" w:type="dxa"/>
            <w:gridSpan w:val="11"/>
            <w:vAlign w:val="center"/>
          </w:tcPr>
          <w:p w:rsidR="00001A74" w:rsidRDefault="00001A74" w:rsidP="00EA1954">
            <w:pPr>
              <w:rPr>
                <w:rFonts w:hint="eastAsia"/>
                <w:b/>
                <w:sz w:val="24"/>
              </w:rPr>
            </w:pPr>
            <w:r>
              <w:rPr>
                <w:rFonts w:hint="eastAsia"/>
                <w:b/>
                <w:sz w:val="24"/>
              </w:rPr>
              <w:t>简易工况法</w:t>
            </w:r>
          </w:p>
        </w:tc>
      </w:tr>
      <w:tr w:rsidR="00001A74" w:rsidTr="00EA1954">
        <w:trPr>
          <w:trHeight w:val="567"/>
          <w:jc w:val="center"/>
        </w:trPr>
        <w:tc>
          <w:tcPr>
            <w:tcW w:w="1620" w:type="dxa"/>
            <w:gridSpan w:val="2"/>
            <w:vAlign w:val="center"/>
          </w:tcPr>
          <w:p w:rsidR="00001A74" w:rsidRDefault="00001A74" w:rsidP="00EA1954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检测线数量</w:t>
            </w:r>
          </w:p>
        </w:tc>
        <w:tc>
          <w:tcPr>
            <w:tcW w:w="1620" w:type="dxa"/>
            <w:vAlign w:val="center"/>
          </w:tcPr>
          <w:p w:rsidR="00001A74" w:rsidRDefault="00001A74" w:rsidP="00EA195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01A74" w:rsidRDefault="00001A74" w:rsidP="00EA1954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收费标准</w:t>
            </w:r>
          </w:p>
        </w:tc>
        <w:tc>
          <w:tcPr>
            <w:tcW w:w="1620" w:type="dxa"/>
            <w:gridSpan w:val="2"/>
            <w:vAlign w:val="center"/>
          </w:tcPr>
          <w:p w:rsidR="00001A74" w:rsidRDefault="00001A74" w:rsidP="00EA1954"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辆·次</w:t>
            </w:r>
          </w:p>
        </w:tc>
        <w:tc>
          <w:tcPr>
            <w:tcW w:w="1620" w:type="dxa"/>
            <w:gridSpan w:val="2"/>
            <w:vAlign w:val="center"/>
          </w:tcPr>
          <w:p w:rsidR="00001A74" w:rsidRDefault="00001A74" w:rsidP="00EA1954">
            <w:pPr>
              <w:jc w:val="center"/>
              <w:rPr>
                <w:rFonts w:hint="eastAsia"/>
                <w:spacing w:val="-4"/>
                <w:sz w:val="24"/>
                <w:szCs w:val="24"/>
              </w:rPr>
            </w:pPr>
            <w:r>
              <w:rPr>
                <w:rFonts w:ascii="宋体" w:hAnsi="宋体" w:hint="eastAsia"/>
                <w:spacing w:val="-4"/>
                <w:sz w:val="24"/>
                <w:szCs w:val="24"/>
              </w:rPr>
              <w:t>复检收费标准</w:t>
            </w:r>
          </w:p>
        </w:tc>
        <w:tc>
          <w:tcPr>
            <w:tcW w:w="1620" w:type="dxa"/>
            <w:gridSpan w:val="2"/>
            <w:vAlign w:val="center"/>
          </w:tcPr>
          <w:p w:rsidR="00001A74" w:rsidRDefault="00001A74" w:rsidP="00EA195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辆·次</w:t>
            </w:r>
          </w:p>
        </w:tc>
      </w:tr>
      <w:tr w:rsidR="00001A74" w:rsidTr="00EA1954">
        <w:trPr>
          <w:trHeight w:val="567"/>
          <w:jc w:val="center"/>
        </w:trPr>
        <w:tc>
          <w:tcPr>
            <w:tcW w:w="9720" w:type="dxa"/>
            <w:gridSpan w:val="11"/>
            <w:vAlign w:val="center"/>
          </w:tcPr>
          <w:p w:rsidR="00001A74" w:rsidRDefault="00001A74" w:rsidP="00EA1954"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加载减速工况法</w:t>
            </w:r>
          </w:p>
        </w:tc>
      </w:tr>
      <w:tr w:rsidR="00001A74" w:rsidTr="00EA1954">
        <w:trPr>
          <w:trHeight w:val="567"/>
          <w:jc w:val="center"/>
        </w:trPr>
        <w:tc>
          <w:tcPr>
            <w:tcW w:w="1620" w:type="dxa"/>
            <w:gridSpan w:val="2"/>
            <w:vAlign w:val="center"/>
          </w:tcPr>
          <w:p w:rsidR="00001A74" w:rsidRDefault="00001A74" w:rsidP="00EA1954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检测线数量</w:t>
            </w:r>
          </w:p>
        </w:tc>
        <w:tc>
          <w:tcPr>
            <w:tcW w:w="1620" w:type="dxa"/>
            <w:vAlign w:val="center"/>
          </w:tcPr>
          <w:p w:rsidR="00001A74" w:rsidRDefault="00001A74" w:rsidP="00EA195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01A74" w:rsidRDefault="00001A74" w:rsidP="00EA1954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收费标准</w:t>
            </w:r>
          </w:p>
        </w:tc>
        <w:tc>
          <w:tcPr>
            <w:tcW w:w="1620" w:type="dxa"/>
            <w:gridSpan w:val="2"/>
            <w:vAlign w:val="center"/>
          </w:tcPr>
          <w:p w:rsidR="00001A74" w:rsidRDefault="00001A74" w:rsidP="00EA19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辆·次</w:t>
            </w:r>
          </w:p>
        </w:tc>
        <w:tc>
          <w:tcPr>
            <w:tcW w:w="1620" w:type="dxa"/>
            <w:gridSpan w:val="2"/>
            <w:vAlign w:val="center"/>
          </w:tcPr>
          <w:p w:rsidR="00001A74" w:rsidRDefault="00001A74" w:rsidP="00EA1954">
            <w:pPr>
              <w:jc w:val="center"/>
              <w:rPr>
                <w:rFonts w:hint="eastAsia"/>
                <w:spacing w:val="-4"/>
                <w:sz w:val="24"/>
                <w:szCs w:val="24"/>
              </w:rPr>
            </w:pPr>
            <w:r>
              <w:rPr>
                <w:rFonts w:ascii="宋体" w:hAnsi="宋体" w:hint="eastAsia"/>
                <w:spacing w:val="-4"/>
                <w:sz w:val="24"/>
                <w:szCs w:val="24"/>
              </w:rPr>
              <w:t>复检收费标准</w:t>
            </w:r>
          </w:p>
        </w:tc>
        <w:tc>
          <w:tcPr>
            <w:tcW w:w="1620" w:type="dxa"/>
            <w:gridSpan w:val="2"/>
            <w:vAlign w:val="center"/>
          </w:tcPr>
          <w:p w:rsidR="00001A74" w:rsidRDefault="00001A74" w:rsidP="00EA195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辆·次</w:t>
            </w:r>
          </w:p>
        </w:tc>
      </w:tr>
      <w:tr w:rsidR="00001A74" w:rsidTr="00EA1954">
        <w:trPr>
          <w:trHeight w:val="567"/>
          <w:jc w:val="center"/>
        </w:trPr>
        <w:tc>
          <w:tcPr>
            <w:tcW w:w="9720" w:type="dxa"/>
            <w:gridSpan w:val="11"/>
            <w:vAlign w:val="center"/>
          </w:tcPr>
          <w:p w:rsidR="00001A74" w:rsidRDefault="00001A74" w:rsidP="00EA1954"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双</w:t>
            </w:r>
            <w:proofErr w:type="gramStart"/>
            <w:r>
              <w:rPr>
                <w:rFonts w:hint="eastAsia"/>
                <w:b/>
                <w:sz w:val="24"/>
              </w:rPr>
              <w:t>怠速法</w:t>
            </w:r>
            <w:proofErr w:type="gramEnd"/>
          </w:p>
        </w:tc>
      </w:tr>
      <w:tr w:rsidR="00001A74" w:rsidTr="00EA1954">
        <w:trPr>
          <w:trHeight w:val="567"/>
          <w:jc w:val="center"/>
        </w:trPr>
        <w:tc>
          <w:tcPr>
            <w:tcW w:w="1620" w:type="dxa"/>
            <w:gridSpan w:val="2"/>
            <w:vAlign w:val="center"/>
          </w:tcPr>
          <w:p w:rsidR="00001A74" w:rsidRDefault="00001A74" w:rsidP="00EA1954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检测线数量</w:t>
            </w:r>
          </w:p>
        </w:tc>
        <w:tc>
          <w:tcPr>
            <w:tcW w:w="1620" w:type="dxa"/>
            <w:vAlign w:val="center"/>
          </w:tcPr>
          <w:p w:rsidR="00001A74" w:rsidRDefault="00001A74" w:rsidP="00EA195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01A74" w:rsidRDefault="00001A74" w:rsidP="00EA1954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收费标准</w:t>
            </w:r>
          </w:p>
        </w:tc>
        <w:tc>
          <w:tcPr>
            <w:tcW w:w="1620" w:type="dxa"/>
            <w:gridSpan w:val="2"/>
            <w:vAlign w:val="center"/>
          </w:tcPr>
          <w:p w:rsidR="00001A74" w:rsidRDefault="00001A74" w:rsidP="00EA19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辆·次</w:t>
            </w:r>
          </w:p>
        </w:tc>
        <w:tc>
          <w:tcPr>
            <w:tcW w:w="1620" w:type="dxa"/>
            <w:gridSpan w:val="2"/>
            <w:vAlign w:val="center"/>
          </w:tcPr>
          <w:p w:rsidR="00001A74" w:rsidRDefault="00001A74" w:rsidP="00EA1954">
            <w:pPr>
              <w:jc w:val="center"/>
              <w:rPr>
                <w:rFonts w:hint="eastAsia"/>
                <w:spacing w:val="-4"/>
                <w:sz w:val="24"/>
                <w:szCs w:val="24"/>
              </w:rPr>
            </w:pPr>
            <w:r>
              <w:rPr>
                <w:rFonts w:ascii="宋体" w:hAnsi="宋体" w:hint="eastAsia"/>
                <w:spacing w:val="-4"/>
                <w:sz w:val="24"/>
                <w:szCs w:val="24"/>
              </w:rPr>
              <w:t>复检收费标准</w:t>
            </w:r>
          </w:p>
        </w:tc>
        <w:tc>
          <w:tcPr>
            <w:tcW w:w="1620" w:type="dxa"/>
            <w:gridSpan w:val="2"/>
            <w:vAlign w:val="center"/>
          </w:tcPr>
          <w:p w:rsidR="00001A74" w:rsidRDefault="00001A74" w:rsidP="00EA195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辆·次</w:t>
            </w:r>
          </w:p>
        </w:tc>
      </w:tr>
      <w:tr w:rsidR="00001A74" w:rsidTr="00EA1954">
        <w:trPr>
          <w:trHeight w:val="567"/>
          <w:jc w:val="center"/>
        </w:trPr>
        <w:tc>
          <w:tcPr>
            <w:tcW w:w="9720" w:type="dxa"/>
            <w:gridSpan w:val="11"/>
            <w:vAlign w:val="center"/>
          </w:tcPr>
          <w:p w:rsidR="00001A74" w:rsidRDefault="00001A74" w:rsidP="00EA1954"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不透光烟度法</w:t>
            </w:r>
          </w:p>
        </w:tc>
      </w:tr>
      <w:tr w:rsidR="00001A74" w:rsidTr="00EA1954">
        <w:trPr>
          <w:trHeight w:val="567"/>
          <w:jc w:val="center"/>
        </w:trPr>
        <w:tc>
          <w:tcPr>
            <w:tcW w:w="1620" w:type="dxa"/>
            <w:gridSpan w:val="2"/>
            <w:vAlign w:val="center"/>
          </w:tcPr>
          <w:p w:rsidR="00001A74" w:rsidRDefault="00001A74" w:rsidP="00EA1954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检测线数量</w:t>
            </w:r>
          </w:p>
        </w:tc>
        <w:tc>
          <w:tcPr>
            <w:tcW w:w="1620" w:type="dxa"/>
            <w:vAlign w:val="center"/>
          </w:tcPr>
          <w:p w:rsidR="00001A74" w:rsidRDefault="00001A74" w:rsidP="00EA195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01A74" w:rsidRDefault="00001A74" w:rsidP="00EA1954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收费标准</w:t>
            </w:r>
          </w:p>
        </w:tc>
        <w:tc>
          <w:tcPr>
            <w:tcW w:w="1620" w:type="dxa"/>
            <w:gridSpan w:val="2"/>
            <w:vAlign w:val="center"/>
          </w:tcPr>
          <w:p w:rsidR="00001A74" w:rsidRDefault="00001A74" w:rsidP="00EA19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辆·次</w:t>
            </w:r>
          </w:p>
        </w:tc>
        <w:tc>
          <w:tcPr>
            <w:tcW w:w="1620" w:type="dxa"/>
            <w:gridSpan w:val="2"/>
            <w:vAlign w:val="center"/>
          </w:tcPr>
          <w:p w:rsidR="00001A74" w:rsidRDefault="00001A74" w:rsidP="00EA1954">
            <w:pPr>
              <w:jc w:val="center"/>
              <w:rPr>
                <w:rFonts w:hint="eastAsia"/>
                <w:spacing w:val="-4"/>
                <w:sz w:val="24"/>
                <w:szCs w:val="24"/>
              </w:rPr>
            </w:pPr>
            <w:r>
              <w:rPr>
                <w:rFonts w:ascii="宋体" w:hAnsi="宋体" w:hint="eastAsia"/>
                <w:spacing w:val="-4"/>
                <w:sz w:val="24"/>
                <w:szCs w:val="24"/>
              </w:rPr>
              <w:t>复检收费标准</w:t>
            </w:r>
          </w:p>
        </w:tc>
        <w:tc>
          <w:tcPr>
            <w:tcW w:w="1620" w:type="dxa"/>
            <w:gridSpan w:val="2"/>
            <w:vAlign w:val="center"/>
          </w:tcPr>
          <w:p w:rsidR="00001A74" w:rsidRDefault="00001A74" w:rsidP="00EA195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辆·次</w:t>
            </w:r>
          </w:p>
        </w:tc>
      </w:tr>
      <w:tr w:rsidR="00001A74" w:rsidTr="00EA1954">
        <w:trPr>
          <w:trHeight w:val="567"/>
          <w:jc w:val="center"/>
        </w:trPr>
        <w:tc>
          <w:tcPr>
            <w:tcW w:w="9720" w:type="dxa"/>
            <w:gridSpan w:val="11"/>
            <w:vAlign w:val="center"/>
          </w:tcPr>
          <w:p w:rsidR="00001A74" w:rsidRDefault="00001A74" w:rsidP="00EA1954"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滤纸烟度法</w:t>
            </w:r>
          </w:p>
        </w:tc>
      </w:tr>
      <w:tr w:rsidR="00001A74" w:rsidTr="00EA1954">
        <w:trPr>
          <w:trHeight w:val="567"/>
          <w:jc w:val="center"/>
        </w:trPr>
        <w:tc>
          <w:tcPr>
            <w:tcW w:w="1620" w:type="dxa"/>
            <w:gridSpan w:val="2"/>
            <w:vAlign w:val="center"/>
          </w:tcPr>
          <w:p w:rsidR="00001A74" w:rsidRDefault="00001A74" w:rsidP="00EA1954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检测线数量</w:t>
            </w:r>
          </w:p>
        </w:tc>
        <w:tc>
          <w:tcPr>
            <w:tcW w:w="1620" w:type="dxa"/>
            <w:vAlign w:val="center"/>
          </w:tcPr>
          <w:p w:rsidR="00001A74" w:rsidRDefault="00001A74" w:rsidP="00EA195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01A74" w:rsidRDefault="00001A74" w:rsidP="00EA1954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收费标准</w:t>
            </w:r>
          </w:p>
        </w:tc>
        <w:tc>
          <w:tcPr>
            <w:tcW w:w="1620" w:type="dxa"/>
            <w:gridSpan w:val="2"/>
            <w:vAlign w:val="center"/>
          </w:tcPr>
          <w:p w:rsidR="00001A74" w:rsidRDefault="00001A74" w:rsidP="00EA19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辆·次</w:t>
            </w:r>
          </w:p>
        </w:tc>
        <w:tc>
          <w:tcPr>
            <w:tcW w:w="1620" w:type="dxa"/>
            <w:gridSpan w:val="2"/>
            <w:vAlign w:val="center"/>
          </w:tcPr>
          <w:p w:rsidR="00001A74" w:rsidRDefault="00001A74" w:rsidP="00EA1954">
            <w:pPr>
              <w:jc w:val="center"/>
              <w:rPr>
                <w:rFonts w:hint="eastAsia"/>
                <w:spacing w:val="-4"/>
                <w:sz w:val="24"/>
                <w:szCs w:val="24"/>
              </w:rPr>
            </w:pPr>
            <w:r>
              <w:rPr>
                <w:rFonts w:ascii="宋体" w:hAnsi="宋体" w:hint="eastAsia"/>
                <w:spacing w:val="-4"/>
                <w:sz w:val="24"/>
                <w:szCs w:val="24"/>
              </w:rPr>
              <w:t>复检收费标准</w:t>
            </w:r>
          </w:p>
        </w:tc>
        <w:tc>
          <w:tcPr>
            <w:tcW w:w="1620" w:type="dxa"/>
            <w:gridSpan w:val="2"/>
            <w:vAlign w:val="center"/>
          </w:tcPr>
          <w:p w:rsidR="00001A74" w:rsidRDefault="00001A74" w:rsidP="00EA195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辆·次</w:t>
            </w:r>
          </w:p>
        </w:tc>
      </w:tr>
      <w:tr w:rsidR="00001A74" w:rsidTr="00EA1954">
        <w:trPr>
          <w:trHeight w:val="567"/>
          <w:jc w:val="center"/>
        </w:trPr>
        <w:tc>
          <w:tcPr>
            <w:tcW w:w="9720" w:type="dxa"/>
            <w:gridSpan w:val="11"/>
            <w:vAlign w:val="center"/>
          </w:tcPr>
          <w:p w:rsidR="00001A74" w:rsidRDefault="00001A74" w:rsidP="00EA1954">
            <w:pPr>
              <w:rPr>
                <w:rFonts w:hint="eastAsia"/>
                <w:sz w:val="24"/>
              </w:rPr>
            </w:pPr>
            <w:r>
              <w:rPr>
                <w:rFonts w:hint="eastAsia"/>
                <w:b/>
                <w:sz w:val="24"/>
              </w:rPr>
              <w:t>其他方法（请注明）</w:t>
            </w:r>
          </w:p>
        </w:tc>
      </w:tr>
      <w:tr w:rsidR="00001A74" w:rsidTr="00EA1954">
        <w:trPr>
          <w:trHeight w:val="567"/>
          <w:jc w:val="center"/>
        </w:trPr>
        <w:tc>
          <w:tcPr>
            <w:tcW w:w="1620" w:type="dxa"/>
            <w:gridSpan w:val="2"/>
            <w:vAlign w:val="center"/>
          </w:tcPr>
          <w:p w:rsidR="00001A74" w:rsidRDefault="00001A74" w:rsidP="00EA1954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检测线数量</w:t>
            </w:r>
          </w:p>
        </w:tc>
        <w:tc>
          <w:tcPr>
            <w:tcW w:w="1620" w:type="dxa"/>
            <w:vAlign w:val="center"/>
          </w:tcPr>
          <w:p w:rsidR="00001A74" w:rsidRDefault="00001A74" w:rsidP="00EA1954">
            <w:pPr>
              <w:jc w:val="center"/>
              <w:rPr>
                <w:rFonts w:hint="eastAsia"/>
                <w:sz w:val="24"/>
              </w:rPr>
            </w:pPr>
          </w:p>
        </w:tc>
        <w:tc>
          <w:tcPr>
            <w:tcW w:w="1620" w:type="dxa"/>
            <w:gridSpan w:val="2"/>
            <w:vAlign w:val="center"/>
          </w:tcPr>
          <w:p w:rsidR="00001A74" w:rsidRDefault="00001A74" w:rsidP="00EA1954">
            <w:pPr>
              <w:jc w:val="center"/>
              <w:rPr>
                <w:rFonts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收费标准</w:t>
            </w:r>
          </w:p>
        </w:tc>
        <w:tc>
          <w:tcPr>
            <w:tcW w:w="1620" w:type="dxa"/>
            <w:gridSpan w:val="2"/>
            <w:vAlign w:val="center"/>
          </w:tcPr>
          <w:p w:rsidR="00001A74" w:rsidRDefault="00001A74" w:rsidP="00EA1954">
            <w:pPr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辆·次</w:t>
            </w:r>
          </w:p>
        </w:tc>
        <w:tc>
          <w:tcPr>
            <w:tcW w:w="1620" w:type="dxa"/>
            <w:gridSpan w:val="2"/>
            <w:vAlign w:val="center"/>
          </w:tcPr>
          <w:p w:rsidR="00001A74" w:rsidRDefault="00001A74" w:rsidP="00EA1954">
            <w:pPr>
              <w:jc w:val="center"/>
              <w:rPr>
                <w:rFonts w:hint="eastAsia"/>
                <w:spacing w:val="-4"/>
                <w:sz w:val="24"/>
                <w:szCs w:val="24"/>
              </w:rPr>
            </w:pPr>
            <w:r>
              <w:rPr>
                <w:rFonts w:ascii="宋体" w:hAnsi="宋体" w:hint="eastAsia"/>
                <w:spacing w:val="-4"/>
                <w:sz w:val="24"/>
                <w:szCs w:val="24"/>
              </w:rPr>
              <w:t>复检收费标准</w:t>
            </w:r>
          </w:p>
        </w:tc>
        <w:tc>
          <w:tcPr>
            <w:tcW w:w="1620" w:type="dxa"/>
            <w:gridSpan w:val="2"/>
            <w:vAlign w:val="center"/>
          </w:tcPr>
          <w:p w:rsidR="00001A74" w:rsidRDefault="00001A74" w:rsidP="00EA1954">
            <w:pPr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 xml:space="preserve">     </w:t>
            </w:r>
            <w:r>
              <w:rPr>
                <w:rFonts w:hint="eastAsia"/>
                <w:szCs w:val="21"/>
              </w:rPr>
              <w:t>元</w:t>
            </w:r>
            <w:r>
              <w:rPr>
                <w:rFonts w:hint="eastAsia"/>
                <w:szCs w:val="21"/>
              </w:rPr>
              <w:t>/</w:t>
            </w:r>
            <w:r>
              <w:rPr>
                <w:rFonts w:hint="eastAsia"/>
                <w:szCs w:val="21"/>
              </w:rPr>
              <w:t>辆·次</w:t>
            </w:r>
          </w:p>
        </w:tc>
      </w:tr>
      <w:tr w:rsidR="00001A74" w:rsidTr="00EA1954">
        <w:trPr>
          <w:trHeight w:val="567"/>
          <w:jc w:val="center"/>
        </w:trPr>
        <w:tc>
          <w:tcPr>
            <w:tcW w:w="1620" w:type="dxa"/>
            <w:gridSpan w:val="2"/>
            <w:tcBorders>
              <w:top w:val="single" w:sz="4" w:space="0" w:color="auto"/>
            </w:tcBorders>
            <w:vAlign w:val="center"/>
          </w:tcPr>
          <w:p w:rsidR="00001A74" w:rsidRDefault="00001A74" w:rsidP="00EA1954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备注</w:t>
            </w:r>
          </w:p>
        </w:tc>
        <w:tc>
          <w:tcPr>
            <w:tcW w:w="8100" w:type="dxa"/>
            <w:gridSpan w:val="9"/>
            <w:tcBorders>
              <w:top w:val="single" w:sz="4" w:space="0" w:color="auto"/>
            </w:tcBorders>
          </w:tcPr>
          <w:p w:rsidR="00001A74" w:rsidRDefault="00001A74" w:rsidP="00EA1954">
            <w:pPr>
              <w:rPr>
                <w:rFonts w:ascii="宋体" w:hAnsi="宋体" w:hint="eastAsia"/>
                <w:sz w:val="24"/>
              </w:rPr>
            </w:pPr>
          </w:p>
          <w:p w:rsidR="00001A74" w:rsidRDefault="00001A74" w:rsidP="00EA1954">
            <w:pPr>
              <w:rPr>
                <w:rFonts w:ascii="宋体" w:hAnsi="宋体" w:hint="eastAsia"/>
                <w:sz w:val="24"/>
              </w:rPr>
            </w:pPr>
          </w:p>
          <w:p w:rsidR="00001A74" w:rsidRDefault="00001A74" w:rsidP="00EA1954">
            <w:pPr>
              <w:rPr>
                <w:rFonts w:ascii="宋体" w:hAnsi="宋体" w:hint="eastAsia"/>
                <w:sz w:val="24"/>
              </w:rPr>
            </w:pPr>
          </w:p>
        </w:tc>
      </w:tr>
    </w:tbl>
    <w:p w:rsidR="004D7436" w:rsidRDefault="004D7436"/>
    <w:sectPr w:rsidR="004D7436" w:rsidSect="004D743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61E43" w:rsidRDefault="00A61E43" w:rsidP="00001A74">
      <w:r>
        <w:separator/>
      </w:r>
    </w:p>
  </w:endnote>
  <w:endnote w:type="continuationSeparator" w:id="0">
    <w:p w:rsidR="00A61E43" w:rsidRDefault="00A61E43" w:rsidP="00001A7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61E43" w:rsidRDefault="00A61E43" w:rsidP="00001A74">
      <w:r>
        <w:separator/>
      </w:r>
    </w:p>
  </w:footnote>
  <w:footnote w:type="continuationSeparator" w:id="0">
    <w:p w:rsidR="00A61E43" w:rsidRDefault="00A61E43" w:rsidP="00001A7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01A74"/>
    <w:rsid w:val="00001A74"/>
    <w:rsid w:val="004D7436"/>
    <w:rsid w:val="00541F43"/>
    <w:rsid w:val="0075402F"/>
    <w:rsid w:val="00A61E43"/>
    <w:rsid w:val="00C5277C"/>
    <w:rsid w:val="00D21E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/>
    <w:lsdException w:name="heading 2" w:uiPriority="0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22" w:unhideWhenUsed="0"/>
    <w:lsdException w:name="Emphasis" w:semiHidden="0" w:uiPriority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1A74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link w:val="1Char"/>
    <w:rsid w:val="00D21E4E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rsid w:val="00D21E4E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rsid w:val="00D21E4E"/>
    <w:rPr>
      <w:b/>
      <w:bCs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D21E4E"/>
    <w:rPr>
      <w:rFonts w:ascii="Arial" w:eastAsia="黑体" w:hAnsi="Arial"/>
      <w:b/>
      <w:bCs/>
      <w:kern w:val="2"/>
      <w:sz w:val="32"/>
      <w:szCs w:val="32"/>
    </w:rPr>
  </w:style>
  <w:style w:type="character" w:styleId="a3">
    <w:name w:val="Strong"/>
    <w:basedOn w:val="a0"/>
    <w:uiPriority w:val="22"/>
    <w:rsid w:val="00D21E4E"/>
    <w:rPr>
      <w:b/>
      <w:bCs/>
    </w:rPr>
  </w:style>
  <w:style w:type="paragraph" w:styleId="TOC">
    <w:name w:val="TOC Heading"/>
    <w:basedOn w:val="1"/>
    <w:next w:val="a"/>
    <w:uiPriority w:val="39"/>
    <w:semiHidden/>
    <w:unhideWhenUsed/>
    <w:qFormat/>
    <w:rsid w:val="00C5277C"/>
    <w:pPr>
      <w:widowControl/>
      <w:spacing w:before="480" w:after="0" w:line="276" w:lineRule="auto"/>
      <w:jc w:val="left"/>
      <w:outlineLvl w:val="9"/>
    </w:pPr>
    <w:rPr>
      <w:rFonts w:ascii="Cambria" w:hAnsi="Cambria" w:cstheme="majorBidi"/>
      <w:color w:val="365F91"/>
      <w:kern w:val="0"/>
      <w:sz w:val="28"/>
      <w:szCs w:val="28"/>
    </w:rPr>
  </w:style>
  <w:style w:type="paragraph" w:customStyle="1" w:styleId="a4">
    <w:name w:val="一级目录"/>
    <w:basedOn w:val="a"/>
    <w:qFormat/>
    <w:rsid w:val="00C5277C"/>
    <w:pPr>
      <w:widowControl/>
      <w:shd w:val="clear" w:color="auto" w:fill="FFFFFF"/>
      <w:spacing w:before="150" w:line="276" w:lineRule="auto"/>
      <w:jc w:val="left"/>
    </w:pPr>
    <w:rPr>
      <w:rFonts w:ascii="仿宋_GB2312" w:eastAsia="仿宋_GB2312" w:hAnsi="宋体" w:cs="宋体"/>
      <w:b/>
      <w:color w:val="000000"/>
      <w:kern w:val="0"/>
      <w:sz w:val="28"/>
      <w:szCs w:val="28"/>
    </w:rPr>
  </w:style>
  <w:style w:type="paragraph" w:styleId="a5">
    <w:name w:val="header"/>
    <w:basedOn w:val="a"/>
    <w:link w:val="Char"/>
    <w:uiPriority w:val="99"/>
    <w:semiHidden/>
    <w:unhideWhenUsed/>
    <w:rsid w:val="00001A7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5"/>
    <w:uiPriority w:val="99"/>
    <w:semiHidden/>
    <w:rsid w:val="00001A74"/>
    <w:rPr>
      <w:kern w:val="2"/>
      <w:sz w:val="18"/>
      <w:szCs w:val="18"/>
    </w:rPr>
  </w:style>
  <w:style w:type="paragraph" w:styleId="a6">
    <w:name w:val="footer"/>
    <w:basedOn w:val="a"/>
    <w:link w:val="Char0"/>
    <w:uiPriority w:val="99"/>
    <w:semiHidden/>
    <w:unhideWhenUsed/>
    <w:rsid w:val="00001A7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6"/>
    <w:uiPriority w:val="99"/>
    <w:semiHidden/>
    <w:rsid w:val="00001A74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82</Words>
  <Characters>470</Characters>
  <Application>Microsoft Office Word</Application>
  <DocSecurity>0</DocSecurity>
  <Lines>3</Lines>
  <Paragraphs>1</Paragraphs>
  <ScaleCrop>false</ScaleCrop>
  <Company>微软中国</Company>
  <LinksUpToDate>false</LinksUpToDate>
  <CharactersWithSpaces>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</dc:creator>
  <cp:keywords/>
  <dc:description/>
  <cp:lastModifiedBy>Ms</cp:lastModifiedBy>
  <cp:revision>2</cp:revision>
  <dcterms:created xsi:type="dcterms:W3CDTF">2015-04-13T05:50:00Z</dcterms:created>
  <dcterms:modified xsi:type="dcterms:W3CDTF">2015-04-13T05:50:00Z</dcterms:modified>
</cp:coreProperties>
</file>