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ED" w:rsidRPr="007F35BA" w:rsidRDefault="00C170DF" w:rsidP="00441E83">
      <w:pPr>
        <w:pStyle w:val="Default"/>
        <w:spacing w:beforeLines="100" w:afterLines="150" w:line="360" w:lineRule="auto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机场</w:t>
      </w:r>
      <w:r w:rsidR="007475ED" w:rsidRPr="007F35BA">
        <w:rPr>
          <w:rFonts w:ascii="仿宋" w:eastAsia="仿宋" w:hAnsi="仿宋" w:hint="eastAsia"/>
          <w:b/>
          <w:color w:val="000000" w:themeColor="text1"/>
          <w:sz w:val="36"/>
          <w:szCs w:val="36"/>
        </w:rPr>
        <w:t>建设项目</w:t>
      </w:r>
      <w:r w:rsidR="00441E83">
        <w:rPr>
          <w:rFonts w:ascii="仿宋" w:eastAsia="仿宋" w:hAnsi="仿宋" w:hint="eastAsia"/>
          <w:b/>
          <w:color w:val="000000" w:themeColor="text1"/>
          <w:sz w:val="36"/>
          <w:szCs w:val="36"/>
        </w:rPr>
        <w:t>竣工环保验收</w:t>
      </w:r>
      <w:r w:rsidR="00364837">
        <w:rPr>
          <w:rFonts w:ascii="仿宋" w:eastAsia="仿宋" w:hAnsi="仿宋" w:hint="eastAsia"/>
          <w:b/>
          <w:color w:val="000000" w:themeColor="text1"/>
          <w:sz w:val="36"/>
          <w:szCs w:val="36"/>
        </w:rPr>
        <w:t>监测报告</w:t>
      </w:r>
      <w:r w:rsidR="00441E83">
        <w:rPr>
          <w:rFonts w:ascii="仿宋" w:eastAsia="仿宋" w:hAnsi="仿宋" w:hint="eastAsia"/>
          <w:b/>
          <w:color w:val="000000" w:themeColor="text1"/>
          <w:sz w:val="36"/>
          <w:szCs w:val="36"/>
        </w:rPr>
        <w:t>技术</w:t>
      </w:r>
      <w:r w:rsidR="00364837">
        <w:rPr>
          <w:rFonts w:ascii="仿宋" w:eastAsia="仿宋" w:hAnsi="仿宋" w:hint="eastAsia"/>
          <w:b/>
          <w:color w:val="000000" w:themeColor="text1"/>
          <w:sz w:val="36"/>
          <w:szCs w:val="36"/>
        </w:rPr>
        <w:t>审查</w:t>
      </w:r>
      <w:r w:rsidR="00AE1CB8">
        <w:rPr>
          <w:rFonts w:ascii="仿宋" w:eastAsia="仿宋" w:hAnsi="仿宋" w:hint="eastAsia"/>
          <w:b/>
          <w:color w:val="000000" w:themeColor="text1"/>
          <w:sz w:val="36"/>
          <w:szCs w:val="36"/>
        </w:rPr>
        <w:t>及现场核查</w:t>
      </w:r>
      <w:r w:rsidR="00364837">
        <w:rPr>
          <w:rFonts w:ascii="仿宋" w:eastAsia="仿宋" w:hAnsi="仿宋" w:hint="eastAsia"/>
          <w:b/>
          <w:color w:val="000000" w:themeColor="text1"/>
          <w:sz w:val="36"/>
          <w:szCs w:val="36"/>
        </w:rPr>
        <w:t>要点</w:t>
      </w:r>
    </w:p>
    <w:p w:rsidR="007475ED" w:rsidRPr="007475ED" w:rsidRDefault="007475ED" w:rsidP="00364837">
      <w:pPr>
        <w:pStyle w:val="Default"/>
        <w:numPr>
          <w:ilvl w:val="0"/>
          <w:numId w:val="1"/>
        </w:numPr>
        <w:outlineLvl w:val="0"/>
        <w:rPr>
          <w:rFonts w:ascii="仿宋" w:eastAsia="仿宋" w:hAnsi="仿宋" w:cs="黑体"/>
          <w:b/>
          <w:sz w:val="32"/>
          <w:szCs w:val="30"/>
        </w:rPr>
      </w:pPr>
      <w:r w:rsidRPr="007475ED">
        <w:rPr>
          <w:rFonts w:ascii="仿宋" w:eastAsia="仿宋" w:hAnsi="仿宋" w:cs="黑体" w:hint="eastAsia"/>
          <w:b/>
          <w:sz w:val="32"/>
          <w:szCs w:val="30"/>
        </w:rPr>
        <w:t>工程</w:t>
      </w:r>
      <w:r w:rsidR="00BB5033">
        <w:rPr>
          <w:rFonts w:ascii="仿宋" w:eastAsia="仿宋" w:hAnsi="仿宋" w:cs="黑体" w:hint="eastAsia"/>
          <w:b/>
          <w:sz w:val="32"/>
          <w:szCs w:val="30"/>
        </w:rPr>
        <w:t>概况</w:t>
      </w:r>
      <w:r w:rsidRPr="007475ED">
        <w:rPr>
          <w:rFonts w:ascii="仿宋" w:eastAsia="仿宋" w:hAnsi="仿宋" w:cs="黑体"/>
          <w:b/>
          <w:sz w:val="32"/>
          <w:szCs w:val="30"/>
        </w:rPr>
        <w:t xml:space="preserve"> </w:t>
      </w:r>
    </w:p>
    <w:p w:rsidR="00BB5033" w:rsidRDefault="00BB5033" w:rsidP="00BB5033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 w:rsidRPr="00155E69">
        <w:rPr>
          <w:rFonts w:ascii="仿宋" w:eastAsia="仿宋" w:hAnsi="仿宋" w:hint="eastAsia"/>
          <w:sz w:val="30"/>
          <w:szCs w:val="30"/>
        </w:rPr>
        <w:t>（一）</w:t>
      </w:r>
      <w:r w:rsidRPr="007475ED">
        <w:rPr>
          <w:rFonts w:ascii="仿宋" w:eastAsia="仿宋" w:hAnsi="仿宋" w:cs="黑体" w:hint="eastAsia"/>
          <w:b/>
          <w:sz w:val="32"/>
          <w:szCs w:val="30"/>
        </w:rPr>
        <w:t>工程</w:t>
      </w:r>
      <w:r>
        <w:rPr>
          <w:rFonts w:ascii="仿宋" w:eastAsia="仿宋" w:hAnsi="仿宋" w:cs="黑体" w:hint="eastAsia"/>
          <w:b/>
          <w:sz w:val="32"/>
          <w:szCs w:val="30"/>
        </w:rPr>
        <w:t>建设情况</w:t>
      </w:r>
    </w:p>
    <w:p w:rsidR="00364837" w:rsidRDefault="00F520F1" w:rsidP="00364837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核查</w:t>
      </w:r>
      <w:r w:rsidR="00364837" w:rsidRPr="007475ED">
        <w:rPr>
          <w:rFonts w:ascii="仿宋" w:eastAsia="仿宋" w:hAnsi="仿宋" w:hint="eastAsia"/>
          <w:sz w:val="30"/>
          <w:szCs w:val="30"/>
        </w:rPr>
        <w:t>工程建设性质、地点、内容、规模、平面布置</w:t>
      </w:r>
      <w:r>
        <w:rPr>
          <w:rFonts w:ascii="仿宋" w:eastAsia="仿宋" w:hAnsi="仿宋" w:hint="eastAsia"/>
          <w:sz w:val="30"/>
          <w:szCs w:val="30"/>
        </w:rPr>
        <w:t>与环评文件及批复的一致性,了解项目</w:t>
      </w:r>
      <w:r w:rsidR="00364837">
        <w:rPr>
          <w:rFonts w:ascii="仿宋" w:eastAsia="仿宋" w:hAnsi="仿宋" w:hint="eastAsia"/>
          <w:sz w:val="30"/>
          <w:szCs w:val="30"/>
        </w:rPr>
        <w:t>与周边环境关系</w:t>
      </w:r>
      <w:r w:rsidR="00364837" w:rsidRPr="007475ED">
        <w:rPr>
          <w:rFonts w:ascii="仿宋" w:eastAsia="仿宋" w:hAnsi="仿宋" w:hint="eastAsia"/>
          <w:sz w:val="30"/>
          <w:szCs w:val="30"/>
        </w:rPr>
        <w:t>。</w:t>
      </w:r>
    </w:p>
    <w:p w:rsidR="00BB5033" w:rsidRPr="00BB5033" w:rsidRDefault="00BB5033" w:rsidP="00BB5033">
      <w:pPr>
        <w:pStyle w:val="Default"/>
        <w:spacing w:line="360" w:lineRule="auto"/>
        <w:ind w:firstLineChars="250" w:firstLine="753"/>
        <w:rPr>
          <w:rFonts w:ascii="仿宋" w:eastAsia="仿宋" w:hAnsi="仿宋"/>
          <w:b/>
          <w:sz w:val="30"/>
          <w:szCs w:val="30"/>
        </w:rPr>
      </w:pPr>
      <w:r w:rsidRPr="00BB5033">
        <w:rPr>
          <w:rFonts w:ascii="仿宋" w:eastAsia="仿宋" w:hAnsi="仿宋" w:hint="eastAsia"/>
          <w:b/>
          <w:sz w:val="30"/>
          <w:szCs w:val="30"/>
        </w:rPr>
        <w:t>（二）项目审批情况</w:t>
      </w:r>
    </w:p>
    <w:p w:rsidR="00BB5033" w:rsidRDefault="00BB5033" w:rsidP="00BB5033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明确项目自立项、审批、开工建设至竣工生产全过程的环保手续履行情况，中间过程有无违法或处罚记录等。</w:t>
      </w:r>
    </w:p>
    <w:p w:rsidR="00BB5033" w:rsidRDefault="00BB5033" w:rsidP="00BB5033">
      <w:pPr>
        <w:ind w:firstLineChars="250" w:firstLine="753"/>
        <w:rPr>
          <w:rFonts w:ascii="仿宋" w:eastAsia="仿宋" w:hAnsi="仿宋"/>
          <w:b/>
          <w:sz w:val="30"/>
          <w:szCs w:val="30"/>
        </w:rPr>
      </w:pPr>
      <w:r w:rsidRPr="00BB5033">
        <w:rPr>
          <w:rFonts w:ascii="仿宋" w:eastAsia="仿宋" w:hAnsi="仿宋" w:hint="eastAsia"/>
          <w:b/>
          <w:sz w:val="30"/>
          <w:szCs w:val="30"/>
        </w:rPr>
        <w:t>（三）</w:t>
      </w:r>
      <w:r w:rsidR="00C170DF" w:rsidRPr="00BB5033">
        <w:rPr>
          <w:rFonts w:ascii="仿宋" w:eastAsia="仿宋" w:hAnsi="仿宋" w:hint="eastAsia"/>
          <w:b/>
          <w:sz w:val="30"/>
          <w:szCs w:val="30"/>
        </w:rPr>
        <w:t>项目变更情况</w:t>
      </w:r>
    </w:p>
    <w:p w:rsidR="00C170DF" w:rsidRPr="009431D6" w:rsidRDefault="00C170DF" w:rsidP="00441E83">
      <w:pPr>
        <w:ind w:firstLineChars="200" w:firstLine="600"/>
        <w:rPr>
          <w:rFonts w:ascii="仿宋" w:eastAsia="仿宋" w:hAnsi="仿宋" w:cs="Arial Unicode MS"/>
          <w:color w:val="000000"/>
          <w:kern w:val="0"/>
          <w:sz w:val="30"/>
          <w:szCs w:val="30"/>
        </w:rPr>
      </w:pPr>
      <w:r w:rsidRPr="009431D6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项目与环评及批复对比有无变更，包括跑道位置、方向、机场占地面积</w:t>
      </w:r>
      <w:r w:rsidR="00BB5033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，</w:t>
      </w:r>
      <w:r w:rsidR="00BB5033">
        <w:rPr>
          <w:rFonts w:ascii="仿宋" w:eastAsia="仿宋" w:hAnsi="仿宋" w:hint="eastAsia"/>
          <w:sz w:val="30"/>
          <w:szCs w:val="30"/>
        </w:rPr>
        <w:t>必要时说明变更原因及变更后的效果或影响。</w:t>
      </w:r>
    </w:p>
    <w:p w:rsidR="00C170DF" w:rsidRPr="00BB5033" w:rsidRDefault="00C170DF" w:rsidP="00BB5033">
      <w:pPr>
        <w:tabs>
          <w:tab w:val="left" w:pos="825"/>
        </w:tabs>
        <w:rPr>
          <w:sz w:val="24"/>
          <w:szCs w:val="24"/>
        </w:rPr>
      </w:pPr>
    </w:p>
    <w:p w:rsidR="007475ED" w:rsidRPr="007475ED" w:rsidRDefault="007475ED" w:rsidP="00364837">
      <w:pPr>
        <w:pStyle w:val="Default"/>
        <w:outlineLvl w:val="0"/>
        <w:rPr>
          <w:rFonts w:ascii="仿宋" w:eastAsia="仿宋" w:hAnsi="仿宋" w:cs="黑体"/>
          <w:b/>
          <w:sz w:val="32"/>
          <w:szCs w:val="30"/>
        </w:rPr>
      </w:pPr>
      <w:r w:rsidRPr="007475ED">
        <w:rPr>
          <w:rFonts w:ascii="仿宋" w:eastAsia="仿宋" w:hAnsi="仿宋" w:cs="黑体" w:hint="eastAsia"/>
          <w:b/>
          <w:sz w:val="32"/>
          <w:szCs w:val="30"/>
        </w:rPr>
        <w:t>二、环境保护措施落实情况</w:t>
      </w:r>
      <w:r w:rsidRPr="007475ED">
        <w:rPr>
          <w:rFonts w:ascii="仿宋" w:eastAsia="仿宋" w:hAnsi="仿宋" w:cs="黑体"/>
          <w:b/>
          <w:sz w:val="32"/>
          <w:szCs w:val="30"/>
        </w:rPr>
        <w:t xml:space="preserve"> </w:t>
      </w:r>
    </w:p>
    <w:p w:rsidR="007475ED" w:rsidRPr="007475ED" w:rsidRDefault="007475ED" w:rsidP="00441E83">
      <w:pPr>
        <w:pStyle w:val="Default"/>
        <w:ind w:firstLineChars="200" w:firstLine="602"/>
        <w:outlineLvl w:val="1"/>
        <w:rPr>
          <w:rFonts w:ascii="仿宋" w:eastAsia="仿宋" w:hAnsi="仿宋"/>
          <w:b/>
          <w:sz w:val="30"/>
          <w:szCs w:val="30"/>
        </w:rPr>
      </w:pPr>
      <w:r w:rsidRPr="007475ED">
        <w:rPr>
          <w:rFonts w:ascii="仿宋" w:eastAsia="仿宋" w:hAnsi="仿宋" w:hint="eastAsia"/>
          <w:b/>
          <w:sz w:val="30"/>
          <w:szCs w:val="30"/>
        </w:rPr>
        <w:t>（一）废气</w:t>
      </w:r>
      <w:r w:rsidRPr="007475ED">
        <w:rPr>
          <w:rFonts w:ascii="仿宋" w:eastAsia="仿宋" w:hAnsi="仿宋"/>
          <w:b/>
          <w:sz w:val="30"/>
          <w:szCs w:val="30"/>
        </w:rPr>
        <w:t xml:space="preserve"> </w:t>
      </w:r>
    </w:p>
    <w:p w:rsidR="007E201D" w:rsidRPr="007E201D" w:rsidRDefault="009F7523" w:rsidP="009A0016">
      <w:pPr>
        <w:pStyle w:val="Default"/>
        <w:ind w:firstLineChars="200" w:firstLine="600"/>
        <w:rPr>
          <w:rFonts w:ascii="仿宋" w:eastAsia="仿宋" w:hAnsi="仿宋"/>
          <w:sz w:val="30"/>
          <w:szCs w:val="30"/>
        </w:rPr>
      </w:pPr>
      <w:r w:rsidRPr="009A0016">
        <w:rPr>
          <w:rFonts w:ascii="仿宋" w:eastAsia="仿宋" w:hAnsi="仿宋" w:hint="eastAsia"/>
          <w:sz w:val="30"/>
          <w:szCs w:val="30"/>
        </w:rPr>
        <w:t>锅炉烟气，航空垃圾焚烧炉烟气、油库区储罐排气、餐饮油烟废气、飞机及汽车尾气等处理设施</w:t>
      </w:r>
      <w:r w:rsidR="000E78B9">
        <w:rPr>
          <w:rFonts w:ascii="仿宋" w:eastAsia="仿宋" w:hAnsi="仿宋" w:hint="eastAsia"/>
          <w:sz w:val="30"/>
          <w:szCs w:val="30"/>
        </w:rPr>
        <w:t>。</w:t>
      </w:r>
    </w:p>
    <w:p w:rsidR="007475ED" w:rsidRPr="007475ED" w:rsidRDefault="007475ED" w:rsidP="00441E83">
      <w:pPr>
        <w:pStyle w:val="Default"/>
        <w:ind w:firstLineChars="200" w:firstLine="602"/>
        <w:outlineLvl w:val="1"/>
        <w:rPr>
          <w:rFonts w:ascii="仿宋" w:eastAsia="仿宋" w:hAnsi="仿宋"/>
          <w:b/>
          <w:sz w:val="30"/>
          <w:szCs w:val="30"/>
        </w:rPr>
      </w:pPr>
      <w:r w:rsidRPr="007475ED">
        <w:rPr>
          <w:rFonts w:ascii="仿宋" w:eastAsia="仿宋" w:hAnsi="仿宋" w:hint="eastAsia"/>
          <w:b/>
          <w:sz w:val="30"/>
          <w:szCs w:val="30"/>
        </w:rPr>
        <w:t>（二）废水</w:t>
      </w:r>
      <w:r w:rsidRPr="007475ED">
        <w:rPr>
          <w:rFonts w:ascii="仿宋" w:eastAsia="仿宋" w:hAnsi="仿宋"/>
          <w:b/>
          <w:sz w:val="30"/>
          <w:szCs w:val="30"/>
        </w:rPr>
        <w:t xml:space="preserve"> </w:t>
      </w:r>
    </w:p>
    <w:p w:rsidR="0013785A" w:rsidRPr="007475ED" w:rsidRDefault="00C170DF" w:rsidP="00FE6B8C">
      <w:pPr>
        <w:pStyle w:val="Defaul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生活污水处理设施及排水</w:t>
      </w:r>
      <w:r w:rsidR="00FE6B8C" w:rsidRPr="00FE6B8C">
        <w:rPr>
          <w:rFonts w:ascii="仿宋" w:eastAsia="仿宋" w:hAnsi="仿宋" w:hint="eastAsia"/>
          <w:sz w:val="30"/>
          <w:szCs w:val="30"/>
        </w:rPr>
        <w:t>处理情况</w:t>
      </w:r>
      <w:r w:rsidR="009F7523">
        <w:rPr>
          <w:rFonts w:ascii="仿宋" w:eastAsia="仿宋" w:hAnsi="仿宋" w:hint="eastAsia"/>
          <w:sz w:val="30"/>
          <w:szCs w:val="30"/>
        </w:rPr>
        <w:t>、废水回用情况</w:t>
      </w:r>
      <w:r w:rsidR="00FE6B8C">
        <w:rPr>
          <w:rFonts w:ascii="仿宋" w:eastAsia="仿宋" w:hAnsi="仿宋" w:hint="eastAsia"/>
          <w:sz w:val="30"/>
          <w:szCs w:val="30"/>
        </w:rPr>
        <w:t>。</w:t>
      </w:r>
      <w:r w:rsidR="009F7523" w:rsidRPr="009A0016">
        <w:rPr>
          <w:rFonts w:ascii="仿宋" w:eastAsia="仿宋" w:hAnsi="仿宋" w:hint="eastAsia"/>
          <w:sz w:val="30"/>
          <w:szCs w:val="30"/>
        </w:rPr>
        <w:t>生产废水（机务维修、油库区、车辆及地面）等处理情况</w:t>
      </w:r>
      <w:r w:rsidR="009A0016">
        <w:rPr>
          <w:rFonts w:ascii="仿宋" w:eastAsia="仿宋" w:hAnsi="仿宋" w:hint="eastAsia"/>
          <w:sz w:val="30"/>
          <w:szCs w:val="30"/>
        </w:rPr>
        <w:t>，</w:t>
      </w:r>
      <w:r w:rsidR="007475ED" w:rsidRPr="007475ED">
        <w:rPr>
          <w:rFonts w:ascii="仿宋" w:eastAsia="仿宋" w:hAnsi="仿宋" w:hint="eastAsia"/>
          <w:sz w:val="30"/>
          <w:szCs w:val="30"/>
        </w:rPr>
        <w:t>核查投运以来废水处理设施运行情况。</w:t>
      </w:r>
    </w:p>
    <w:p w:rsidR="007475ED" w:rsidRPr="007475ED" w:rsidRDefault="007475ED" w:rsidP="00441E83">
      <w:pPr>
        <w:pStyle w:val="Default"/>
        <w:ind w:firstLineChars="200" w:firstLine="602"/>
        <w:outlineLvl w:val="1"/>
        <w:rPr>
          <w:rFonts w:ascii="仿宋" w:eastAsia="仿宋" w:hAnsi="仿宋"/>
          <w:b/>
          <w:sz w:val="30"/>
          <w:szCs w:val="30"/>
        </w:rPr>
      </w:pPr>
      <w:r w:rsidRPr="007475ED">
        <w:rPr>
          <w:rFonts w:ascii="仿宋" w:eastAsia="仿宋" w:hAnsi="仿宋" w:hint="eastAsia"/>
          <w:b/>
          <w:sz w:val="30"/>
          <w:szCs w:val="30"/>
        </w:rPr>
        <w:lastRenderedPageBreak/>
        <w:t>（三）固体废物</w:t>
      </w:r>
      <w:r w:rsidRPr="007475ED">
        <w:rPr>
          <w:rFonts w:ascii="仿宋" w:eastAsia="仿宋" w:hAnsi="仿宋"/>
          <w:b/>
          <w:sz w:val="30"/>
          <w:szCs w:val="30"/>
        </w:rPr>
        <w:t xml:space="preserve"> </w:t>
      </w:r>
    </w:p>
    <w:p w:rsidR="007475ED" w:rsidRPr="007E201D" w:rsidRDefault="000E78B9" w:rsidP="009A0016">
      <w:pPr>
        <w:pStyle w:val="Defaul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核查</w:t>
      </w:r>
      <w:r w:rsidR="009F7523" w:rsidRPr="009A0016">
        <w:rPr>
          <w:rFonts w:ascii="仿宋" w:eastAsia="仿宋" w:hAnsi="仿宋" w:hint="eastAsia"/>
          <w:sz w:val="30"/>
          <w:szCs w:val="30"/>
        </w:rPr>
        <w:t>航空垃圾、生活垃圾、锅炉灰渣、污泥等处理处置情况</w:t>
      </w:r>
      <w:r w:rsidR="00DA77EC" w:rsidRPr="0013785A">
        <w:rPr>
          <w:rFonts w:ascii="仿宋" w:eastAsia="仿宋" w:hAnsi="仿宋" w:hint="eastAsia"/>
          <w:sz w:val="30"/>
          <w:szCs w:val="30"/>
        </w:rPr>
        <w:t>。</w:t>
      </w:r>
    </w:p>
    <w:p w:rsidR="007475ED" w:rsidRPr="007475ED" w:rsidRDefault="007475ED" w:rsidP="00441E83">
      <w:pPr>
        <w:pStyle w:val="Default"/>
        <w:ind w:firstLineChars="200" w:firstLine="602"/>
        <w:outlineLvl w:val="1"/>
        <w:rPr>
          <w:rFonts w:ascii="仿宋" w:eastAsia="仿宋" w:hAnsi="仿宋"/>
          <w:b/>
          <w:sz w:val="30"/>
          <w:szCs w:val="30"/>
        </w:rPr>
      </w:pPr>
      <w:r w:rsidRPr="007475ED">
        <w:rPr>
          <w:rFonts w:ascii="仿宋" w:eastAsia="仿宋" w:hAnsi="仿宋" w:hint="eastAsia"/>
          <w:b/>
          <w:sz w:val="30"/>
          <w:szCs w:val="30"/>
        </w:rPr>
        <w:t>（</w:t>
      </w:r>
      <w:r w:rsidR="009F7523">
        <w:rPr>
          <w:rFonts w:ascii="仿宋" w:eastAsia="仿宋" w:hAnsi="仿宋" w:hint="eastAsia"/>
          <w:b/>
          <w:sz w:val="30"/>
          <w:szCs w:val="30"/>
        </w:rPr>
        <w:t>四</w:t>
      </w:r>
      <w:r w:rsidRPr="007475ED">
        <w:rPr>
          <w:rFonts w:ascii="仿宋" w:eastAsia="仿宋" w:hAnsi="仿宋" w:hint="eastAsia"/>
          <w:b/>
          <w:sz w:val="30"/>
          <w:szCs w:val="30"/>
        </w:rPr>
        <w:t>）噪声</w:t>
      </w:r>
      <w:r w:rsidRPr="007475ED">
        <w:rPr>
          <w:rFonts w:ascii="仿宋" w:eastAsia="仿宋" w:hAnsi="仿宋"/>
          <w:b/>
          <w:sz w:val="30"/>
          <w:szCs w:val="30"/>
        </w:rPr>
        <w:t xml:space="preserve"> </w:t>
      </w:r>
    </w:p>
    <w:p w:rsidR="007475ED" w:rsidRPr="007475ED" w:rsidRDefault="009F7523" w:rsidP="009F7523">
      <w:pPr>
        <w:pStyle w:val="Default"/>
        <w:ind w:firstLineChars="200" w:firstLine="602"/>
        <w:rPr>
          <w:rFonts w:ascii="仿宋" w:eastAsia="仿宋" w:hAnsi="仿宋"/>
          <w:sz w:val="30"/>
          <w:szCs w:val="30"/>
        </w:rPr>
      </w:pPr>
      <w:r w:rsidRPr="009F7523">
        <w:rPr>
          <w:rFonts w:ascii="仿宋" w:eastAsia="仿宋" w:hAnsi="仿宋" w:hint="eastAsia"/>
          <w:b/>
          <w:bCs/>
          <w:sz w:val="30"/>
          <w:szCs w:val="30"/>
        </w:rPr>
        <w:t>干线及枢纽机场</w:t>
      </w:r>
      <w:r>
        <w:rPr>
          <w:rFonts w:ascii="仿宋" w:eastAsia="仿宋" w:hAnsi="仿宋" w:hint="eastAsia"/>
          <w:sz w:val="30"/>
          <w:szCs w:val="30"/>
        </w:rPr>
        <w:t>核查重点：飞机噪声</w:t>
      </w:r>
      <w:r w:rsidR="007475ED" w:rsidRPr="007475ED">
        <w:rPr>
          <w:rFonts w:ascii="仿宋" w:eastAsia="仿宋" w:hAnsi="仿宋" w:hint="eastAsia"/>
          <w:sz w:val="30"/>
          <w:szCs w:val="30"/>
        </w:rPr>
        <w:t>等降噪措施的落实情况</w:t>
      </w:r>
      <w:r w:rsidR="00E138D5">
        <w:rPr>
          <w:rFonts w:ascii="仿宋" w:eastAsia="仿宋" w:hAnsi="仿宋" w:hint="eastAsia"/>
          <w:sz w:val="30"/>
          <w:szCs w:val="30"/>
        </w:rPr>
        <w:t>，检查</w:t>
      </w:r>
      <w:r w:rsidR="007F2072">
        <w:rPr>
          <w:rFonts w:ascii="仿宋" w:eastAsia="仿宋" w:hAnsi="仿宋" w:hint="eastAsia"/>
          <w:sz w:val="30"/>
          <w:szCs w:val="30"/>
        </w:rPr>
        <w:t>项目</w:t>
      </w:r>
      <w:r w:rsidR="00E138D5">
        <w:rPr>
          <w:rFonts w:ascii="仿宋" w:eastAsia="仿宋" w:hAnsi="仿宋" w:hint="eastAsia"/>
          <w:sz w:val="30"/>
          <w:szCs w:val="30"/>
        </w:rPr>
        <w:t>周</w:t>
      </w:r>
      <w:r w:rsidR="007F2072">
        <w:rPr>
          <w:rFonts w:ascii="仿宋" w:eastAsia="仿宋" w:hAnsi="仿宋" w:hint="eastAsia"/>
          <w:sz w:val="30"/>
          <w:szCs w:val="30"/>
        </w:rPr>
        <w:t>边</w:t>
      </w:r>
      <w:r w:rsidR="00E138D5">
        <w:rPr>
          <w:rFonts w:ascii="仿宋" w:eastAsia="仿宋" w:hAnsi="仿宋" w:hint="eastAsia"/>
          <w:sz w:val="30"/>
          <w:szCs w:val="30"/>
        </w:rPr>
        <w:t>噪声敏感目标情况</w:t>
      </w:r>
      <w:r>
        <w:rPr>
          <w:rFonts w:ascii="仿宋" w:eastAsia="仿宋" w:hAnsi="仿宋" w:hint="eastAsia"/>
          <w:sz w:val="30"/>
          <w:szCs w:val="30"/>
        </w:rPr>
        <w:t>，</w:t>
      </w:r>
      <w:r w:rsidRPr="009431D6">
        <w:rPr>
          <w:rFonts w:ascii="仿宋" w:eastAsia="仿宋" w:hAnsi="仿宋" w:hint="eastAsia"/>
          <w:sz w:val="30"/>
          <w:szCs w:val="30"/>
        </w:rPr>
        <w:t>核实变化情况</w:t>
      </w:r>
      <w:r w:rsidR="009431D6">
        <w:rPr>
          <w:rFonts w:ascii="仿宋" w:eastAsia="仿宋" w:hAnsi="仿宋" w:hint="eastAsia"/>
          <w:sz w:val="30"/>
          <w:szCs w:val="30"/>
        </w:rPr>
        <w:t>、</w:t>
      </w:r>
      <w:r w:rsidRPr="009431D6">
        <w:rPr>
          <w:rFonts w:ascii="仿宋" w:eastAsia="仿宋" w:hAnsi="仿宋" w:hint="eastAsia"/>
          <w:sz w:val="30"/>
          <w:szCs w:val="30"/>
        </w:rPr>
        <w:t>位置、名称</w:t>
      </w:r>
      <w:r w:rsidR="007475ED" w:rsidRPr="007475ED">
        <w:rPr>
          <w:rFonts w:ascii="仿宋" w:eastAsia="仿宋" w:hAnsi="仿宋" w:hint="eastAsia"/>
          <w:sz w:val="30"/>
          <w:szCs w:val="30"/>
        </w:rPr>
        <w:t>。</w:t>
      </w:r>
    </w:p>
    <w:p w:rsidR="009F7523" w:rsidRPr="009431D6" w:rsidRDefault="009F7523" w:rsidP="009F7523">
      <w:pPr>
        <w:pStyle w:val="Default"/>
        <w:outlineLvl w:val="1"/>
        <w:rPr>
          <w:rFonts w:ascii="仿宋" w:eastAsia="仿宋" w:hAnsi="仿宋"/>
          <w:sz w:val="30"/>
          <w:szCs w:val="30"/>
        </w:rPr>
      </w:pPr>
      <w:r w:rsidRPr="009431D6">
        <w:rPr>
          <w:rFonts w:ascii="仿宋" w:eastAsia="仿宋" w:hAnsi="仿宋"/>
          <w:sz w:val="30"/>
          <w:szCs w:val="30"/>
        </w:rPr>
        <w:t xml:space="preserve">    </w:t>
      </w:r>
      <w:r w:rsidRPr="009431D6">
        <w:rPr>
          <w:rFonts w:ascii="仿宋" w:eastAsia="仿宋" w:hAnsi="仿宋" w:hint="eastAsia"/>
          <w:b/>
          <w:sz w:val="30"/>
          <w:szCs w:val="30"/>
        </w:rPr>
        <w:t>支线机场</w:t>
      </w:r>
      <w:r w:rsidR="000E78B9">
        <w:rPr>
          <w:rFonts w:ascii="仿宋" w:eastAsia="仿宋" w:hAnsi="仿宋" w:hint="eastAsia"/>
          <w:sz w:val="30"/>
          <w:szCs w:val="30"/>
        </w:rPr>
        <w:t>核查重点</w:t>
      </w:r>
      <w:r w:rsidRPr="009431D6">
        <w:rPr>
          <w:rFonts w:ascii="仿宋" w:eastAsia="仿宋" w:hAnsi="仿宋" w:hint="eastAsia"/>
          <w:b/>
          <w:sz w:val="30"/>
          <w:szCs w:val="30"/>
        </w:rPr>
        <w:t>：</w:t>
      </w:r>
      <w:r w:rsidRPr="009431D6">
        <w:rPr>
          <w:rFonts w:ascii="仿宋" w:eastAsia="仿宋" w:hAnsi="仿宋"/>
          <w:sz w:val="30"/>
          <w:szCs w:val="30"/>
        </w:rPr>
        <w:t>新建支线机场多建于西部地区及旅游地，这类地区地广人稀，且航空业务量比较小，</w:t>
      </w:r>
      <w:r w:rsidRPr="009431D6">
        <w:rPr>
          <w:rFonts w:ascii="仿宋" w:eastAsia="仿宋" w:hAnsi="仿宋" w:hint="eastAsia"/>
          <w:sz w:val="30"/>
          <w:szCs w:val="30"/>
        </w:rPr>
        <w:t>相对于干线及枢纽机场，飞机噪声影响不显著，</w:t>
      </w:r>
      <w:r w:rsidR="000E78B9">
        <w:rPr>
          <w:rFonts w:ascii="仿宋" w:eastAsia="仿宋" w:hAnsi="仿宋" w:hint="eastAsia"/>
          <w:sz w:val="30"/>
          <w:szCs w:val="30"/>
        </w:rPr>
        <w:t>重</w:t>
      </w:r>
      <w:r w:rsidRPr="009431D6">
        <w:rPr>
          <w:rFonts w:ascii="仿宋" w:eastAsia="仿宋" w:hAnsi="仿宋" w:hint="eastAsia"/>
          <w:sz w:val="30"/>
          <w:szCs w:val="30"/>
        </w:rPr>
        <w:t>点关注周边生态环境影响</w:t>
      </w:r>
      <w:r w:rsidR="009A0016">
        <w:rPr>
          <w:rFonts w:ascii="仿宋" w:eastAsia="仿宋" w:hAnsi="仿宋" w:hint="eastAsia"/>
          <w:sz w:val="30"/>
          <w:szCs w:val="30"/>
        </w:rPr>
        <w:t>。</w:t>
      </w:r>
    </w:p>
    <w:p w:rsidR="00D04F17" w:rsidRPr="007475ED" w:rsidRDefault="00D04F17" w:rsidP="00441E83">
      <w:pPr>
        <w:pStyle w:val="Default"/>
        <w:numPr>
          <w:ilvl w:val="0"/>
          <w:numId w:val="5"/>
        </w:numPr>
        <w:spacing w:beforeLines="50" w:line="360" w:lineRule="auto"/>
        <w:outlineLvl w:val="0"/>
        <w:rPr>
          <w:rFonts w:ascii="仿宋" w:eastAsia="仿宋" w:hAnsi="仿宋" w:cs="黑体"/>
          <w:b/>
          <w:sz w:val="32"/>
          <w:szCs w:val="30"/>
        </w:rPr>
      </w:pPr>
      <w:r>
        <w:rPr>
          <w:rFonts w:ascii="仿宋" w:eastAsia="仿宋" w:hAnsi="仿宋" w:cs="黑体" w:hint="eastAsia"/>
          <w:b/>
          <w:sz w:val="32"/>
          <w:szCs w:val="30"/>
        </w:rPr>
        <w:t>验收监测内容及结果评价</w:t>
      </w:r>
    </w:p>
    <w:p w:rsidR="00D04F17" w:rsidRDefault="00D04F17" w:rsidP="00D04F17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>
        <w:rPr>
          <w:rFonts w:ascii="仿宋" w:eastAsia="仿宋" w:hAnsi="仿宋" w:cs="黑体" w:hint="eastAsia"/>
          <w:b/>
          <w:sz w:val="32"/>
          <w:szCs w:val="30"/>
        </w:rPr>
        <w:t>（一）验收监测内容与方法</w:t>
      </w:r>
    </w:p>
    <w:p w:rsidR="00D04F17" w:rsidRDefault="00D04F17" w:rsidP="00D04F1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E679C">
        <w:rPr>
          <w:rFonts w:ascii="仿宋" w:eastAsia="仿宋" w:hAnsi="仿宋" w:hint="eastAsia"/>
          <w:sz w:val="30"/>
          <w:szCs w:val="30"/>
        </w:rPr>
        <w:t>监测布点、监测内容及频次选择应全面、准确、科学</w:t>
      </w:r>
      <w:r>
        <w:rPr>
          <w:rFonts w:ascii="仿宋" w:eastAsia="仿宋" w:hAnsi="仿宋" w:hint="eastAsia"/>
          <w:sz w:val="30"/>
          <w:szCs w:val="30"/>
        </w:rPr>
        <w:t>，监测点位图清晰完善，</w:t>
      </w:r>
      <w:r w:rsidRPr="001E679C">
        <w:rPr>
          <w:rFonts w:ascii="仿宋" w:eastAsia="仿宋" w:hAnsi="仿宋" w:hint="eastAsia"/>
          <w:sz w:val="30"/>
          <w:szCs w:val="30"/>
        </w:rPr>
        <w:t>监测方法与仪器选择准确合理，监测与质控数据真实可靠，相关数据处理恰当有效。</w:t>
      </w:r>
    </w:p>
    <w:p w:rsidR="00D04F17" w:rsidRPr="009431D6" w:rsidRDefault="00D04F17" w:rsidP="00D04F17">
      <w:pPr>
        <w:ind w:firstLineChars="150" w:firstLine="452"/>
        <w:rPr>
          <w:rFonts w:ascii="仿宋" w:eastAsia="仿宋" w:hAnsi="仿宋" w:cs="Arial Unicode MS"/>
          <w:b/>
          <w:color w:val="000000"/>
          <w:kern w:val="0"/>
          <w:sz w:val="30"/>
          <w:szCs w:val="30"/>
        </w:rPr>
      </w:pPr>
      <w:r w:rsidRPr="009431D6">
        <w:rPr>
          <w:rFonts w:ascii="仿宋" w:eastAsia="仿宋" w:hAnsi="仿宋" w:cs="Arial Unicode MS" w:hint="eastAsia"/>
          <w:b/>
          <w:color w:val="000000"/>
          <w:kern w:val="0"/>
          <w:sz w:val="30"/>
          <w:szCs w:val="30"/>
        </w:rPr>
        <w:t>监测布点情况核查</w:t>
      </w:r>
      <w:r w:rsidR="00441E83">
        <w:rPr>
          <w:rFonts w:ascii="仿宋" w:eastAsia="仿宋" w:hAnsi="仿宋" w:cs="Arial Unicode MS" w:hint="eastAsia"/>
          <w:b/>
          <w:color w:val="000000"/>
          <w:kern w:val="0"/>
          <w:sz w:val="30"/>
          <w:szCs w:val="30"/>
        </w:rPr>
        <w:t>：</w:t>
      </w:r>
    </w:p>
    <w:p w:rsidR="00D04F17" w:rsidRPr="009431D6" w:rsidRDefault="00D04F17" w:rsidP="00D04F17">
      <w:pPr>
        <w:ind w:left="360"/>
        <w:rPr>
          <w:rFonts w:ascii="仿宋" w:eastAsia="仿宋" w:hAnsi="仿宋" w:cs="Arial Unicode MS"/>
          <w:color w:val="000000"/>
          <w:kern w:val="0"/>
          <w:sz w:val="30"/>
          <w:szCs w:val="30"/>
        </w:rPr>
      </w:pPr>
      <w:r w:rsidRPr="009431D6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1、环评预测－－根据环评中噪声预测等值线图布设监测点位</w:t>
      </w:r>
    </w:p>
    <w:p w:rsidR="00D04F17" w:rsidRPr="009431D6" w:rsidRDefault="00D04F17" w:rsidP="00D04F17">
      <w:pPr>
        <w:ind w:left="360"/>
        <w:rPr>
          <w:rFonts w:ascii="仿宋" w:eastAsia="仿宋" w:hAnsi="仿宋" w:cs="Arial Unicode MS"/>
          <w:color w:val="000000"/>
          <w:kern w:val="0"/>
          <w:sz w:val="30"/>
          <w:szCs w:val="30"/>
        </w:rPr>
      </w:pPr>
      <w:r w:rsidRPr="009431D6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2、实际飞行架次、航迹</w:t>
      </w:r>
    </w:p>
    <w:p w:rsidR="00D04F17" w:rsidRPr="009431D6" w:rsidRDefault="00D04F17" w:rsidP="00D04F17">
      <w:pPr>
        <w:ind w:left="360"/>
        <w:rPr>
          <w:rFonts w:ascii="仿宋" w:eastAsia="仿宋" w:hAnsi="仿宋" w:cs="Arial Unicode MS"/>
          <w:color w:val="000000"/>
          <w:kern w:val="0"/>
          <w:sz w:val="30"/>
          <w:szCs w:val="30"/>
        </w:rPr>
      </w:pPr>
      <w:r w:rsidRPr="009431D6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3、实际周边敏感点分布</w:t>
      </w:r>
    </w:p>
    <w:p w:rsidR="00D04F17" w:rsidRDefault="00D04F17" w:rsidP="00D04F17">
      <w:pPr>
        <w:pStyle w:val="Default"/>
        <w:spacing w:line="360" w:lineRule="auto"/>
        <w:ind w:firstLineChars="100" w:firstLine="300"/>
        <w:rPr>
          <w:rFonts w:ascii="仿宋" w:eastAsia="仿宋" w:hAnsi="仿宋"/>
          <w:sz w:val="30"/>
          <w:szCs w:val="30"/>
        </w:rPr>
      </w:pPr>
      <w:r w:rsidRPr="009431D6">
        <w:rPr>
          <w:rFonts w:ascii="仿宋" w:eastAsia="仿宋" w:hAnsi="仿宋" w:hint="eastAsia"/>
          <w:sz w:val="30"/>
          <w:szCs w:val="30"/>
        </w:rPr>
        <w:t>4、学校、医院</w:t>
      </w:r>
    </w:p>
    <w:p w:rsidR="00D04F17" w:rsidRPr="00A6531D" w:rsidRDefault="00D04F17" w:rsidP="00D04F17">
      <w:pPr>
        <w:pStyle w:val="Default"/>
        <w:spacing w:line="360" w:lineRule="auto"/>
        <w:ind w:firstLineChars="100" w:firstLine="300"/>
        <w:rPr>
          <w:rFonts w:ascii="仿宋" w:eastAsia="仿宋" w:hAnsi="仿宋" w:cs="黑体"/>
          <w:b/>
          <w:sz w:val="32"/>
          <w:szCs w:val="30"/>
        </w:rPr>
      </w:pPr>
      <w:r w:rsidRPr="009431D6">
        <w:rPr>
          <w:rFonts w:ascii="仿宋" w:eastAsia="仿宋" w:hAnsi="仿宋" w:hint="eastAsia"/>
          <w:sz w:val="30"/>
          <w:szCs w:val="30"/>
        </w:rPr>
        <w:t>5、农村民宅可选择代表性测点进行监测，根据环评噪声等值线图划分的网格，一个片区可选一个代表性测点。</w:t>
      </w:r>
    </w:p>
    <w:p w:rsidR="00D04F17" w:rsidRPr="00A6531D" w:rsidRDefault="00D04F17" w:rsidP="00D04F17">
      <w:pPr>
        <w:pStyle w:val="Default"/>
        <w:spacing w:line="360" w:lineRule="auto"/>
        <w:ind w:left="720"/>
        <w:outlineLvl w:val="0"/>
        <w:rPr>
          <w:rFonts w:ascii="仿宋" w:eastAsia="仿宋" w:hAnsi="仿宋" w:cs="黑体"/>
          <w:b/>
          <w:sz w:val="32"/>
          <w:szCs w:val="30"/>
        </w:rPr>
      </w:pPr>
      <w:r>
        <w:rPr>
          <w:rFonts w:ascii="仿宋" w:eastAsia="仿宋" w:hAnsi="仿宋" w:cs="黑体" w:hint="eastAsia"/>
          <w:b/>
          <w:sz w:val="32"/>
          <w:szCs w:val="30"/>
        </w:rPr>
        <w:t>（二）验收监测结果</w:t>
      </w:r>
    </w:p>
    <w:p w:rsidR="00D04F17" w:rsidRDefault="00D04F17" w:rsidP="00D04F17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1E679C">
        <w:rPr>
          <w:rFonts w:ascii="仿宋" w:eastAsia="仿宋" w:hAnsi="仿宋" w:hint="eastAsia"/>
          <w:sz w:val="30"/>
          <w:szCs w:val="30"/>
        </w:rPr>
        <w:t>监测结果评价标准使用准确合理，监测结果表达规范严谨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9431D6" w:rsidRPr="00D04F17" w:rsidRDefault="00D04F17" w:rsidP="009431D6">
      <w:pPr>
        <w:rPr>
          <w:rFonts w:ascii="仿宋" w:eastAsia="仿宋" w:hAnsi="仿宋" w:cs="黑体"/>
          <w:b/>
          <w:color w:val="000000"/>
          <w:kern w:val="0"/>
          <w:sz w:val="32"/>
          <w:szCs w:val="30"/>
        </w:rPr>
      </w:pPr>
      <w:r w:rsidRPr="00D04F17">
        <w:rPr>
          <w:rFonts w:ascii="仿宋" w:eastAsia="仿宋" w:hAnsi="仿宋" w:cs="黑体" w:hint="eastAsia"/>
          <w:b/>
          <w:color w:val="000000"/>
          <w:kern w:val="0"/>
          <w:sz w:val="32"/>
          <w:szCs w:val="30"/>
        </w:rPr>
        <w:lastRenderedPageBreak/>
        <w:t>四、</w:t>
      </w:r>
      <w:r w:rsidR="009431D6" w:rsidRPr="00D04F17">
        <w:rPr>
          <w:rFonts w:ascii="仿宋" w:eastAsia="仿宋" w:hAnsi="仿宋" w:cs="黑体" w:hint="eastAsia"/>
          <w:b/>
          <w:color w:val="000000"/>
          <w:kern w:val="0"/>
          <w:sz w:val="32"/>
          <w:szCs w:val="30"/>
        </w:rPr>
        <w:t>环境管理检查内容的审查</w:t>
      </w:r>
    </w:p>
    <w:p w:rsidR="009431D6" w:rsidRPr="009431D6" w:rsidRDefault="009431D6" w:rsidP="00441E83">
      <w:pPr>
        <w:ind w:firstLineChars="200" w:firstLine="600"/>
        <w:rPr>
          <w:rFonts w:ascii="仿宋" w:eastAsia="仿宋" w:hAnsi="仿宋" w:cs="Arial Unicode MS"/>
          <w:color w:val="000000"/>
          <w:kern w:val="0"/>
          <w:sz w:val="30"/>
          <w:szCs w:val="30"/>
        </w:rPr>
      </w:pPr>
      <w:r w:rsidRPr="009431D6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1、对照环评批复要求，逐条审查落实情况。</w:t>
      </w:r>
    </w:p>
    <w:p w:rsidR="009431D6" w:rsidRPr="009431D6" w:rsidRDefault="009431D6" w:rsidP="00441E83">
      <w:pPr>
        <w:ind w:firstLineChars="200" w:firstLine="600"/>
        <w:rPr>
          <w:rFonts w:ascii="仿宋" w:eastAsia="仿宋" w:hAnsi="仿宋" w:cs="Arial Unicode MS"/>
          <w:color w:val="000000"/>
          <w:kern w:val="0"/>
          <w:sz w:val="30"/>
          <w:szCs w:val="30"/>
        </w:rPr>
      </w:pPr>
      <w:r w:rsidRPr="009431D6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2、搬迁、隔声降噪措施落实情况</w:t>
      </w:r>
      <w:r w:rsidR="00441E83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。</w:t>
      </w:r>
    </w:p>
    <w:p w:rsidR="009431D6" w:rsidRPr="009431D6" w:rsidRDefault="009431D6" w:rsidP="00441E83">
      <w:pPr>
        <w:ind w:firstLineChars="200" w:firstLine="600"/>
        <w:rPr>
          <w:rFonts w:ascii="仿宋" w:eastAsia="仿宋" w:hAnsi="仿宋" w:cs="Arial Unicode MS"/>
          <w:color w:val="000000"/>
          <w:kern w:val="0"/>
          <w:sz w:val="30"/>
          <w:szCs w:val="30"/>
        </w:rPr>
      </w:pPr>
      <w:r w:rsidRPr="009431D6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3、油库区环境风险防范措施（围堰、事故池、初期雨水收集）</w:t>
      </w:r>
      <w:r w:rsidR="00441E83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。</w:t>
      </w:r>
    </w:p>
    <w:p w:rsidR="009431D6" w:rsidRPr="009431D6" w:rsidRDefault="009431D6" w:rsidP="00441E83">
      <w:pPr>
        <w:ind w:firstLineChars="200" w:firstLine="600"/>
        <w:rPr>
          <w:rFonts w:ascii="仿宋" w:eastAsia="仿宋" w:hAnsi="仿宋" w:cs="Arial Unicode MS"/>
          <w:color w:val="000000"/>
          <w:kern w:val="0"/>
          <w:sz w:val="30"/>
          <w:szCs w:val="30"/>
        </w:rPr>
      </w:pPr>
      <w:r w:rsidRPr="009431D6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4、生态保护措施落实（支线机场）</w:t>
      </w:r>
      <w:r w:rsidR="00441E83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：</w:t>
      </w:r>
      <w:r w:rsidRPr="009431D6">
        <w:rPr>
          <w:rFonts w:ascii="仿宋" w:eastAsia="仿宋" w:hAnsi="仿宋" w:cs="Arial Unicode MS" w:hint="eastAsia"/>
          <w:color w:val="000000"/>
          <w:kern w:val="0"/>
          <w:sz w:val="30"/>
          <w:szCs w:val="30"/>
        </w:rPr>
        <w:t>施工期环境监理、征地补偿（主要调查占用农田、林地等）、挖方/填方情况、取土场/弃土场情况、水土流失防治措施、其它生态补偿措施等。</w:t>
      </w:r>
    </w:p>
    <w:p w:rsidR="009431D6" w:rsidRPr="00D04F17" w:rsidRDefault="00D04F17" w:rsidP="00441E83">
      <w:pPr>
        <w:spacing w:beforeLines="50"/>
        <w:rPr>
          <w:rFonts w:ascii="仿宋" w:eastAsia="仿宋" w:hAnsi="仿宋" w:cs="黑体"/>
          <w:b/>
          <w:color w:val="000000"/>
          <w:kern w:val="0"/>
          <w:sz w:val="32"/>
          <w:szCs w:val="30"/>
        </w:rPr>
      </w:pPr>
      <w:r w:rsidRPr="00D04F17">
        <w:rPr>
          <w:rFonts w:ascii="仿宋" w:eastAsia="仿宋" w:hAnsi="仿宋" w:cs="黑体" w:hint="eastAsia"/>
          <w:b/>
          <w:color w:val="000000"/>
          <w:kern w:val="0"/>
          <w:sz w:val="32"/>
          <w:szCs w:val="30"/>
        </w:rPr>
        <w:t>五、</w:t>
      </w:r>
      <w:r w:rsidR="009431D6" w:rsidRPr="00D04F17">
        <w:rPr>
          <w:rFonts w:ascii="仿宋" w:eastAsia="仿宋" w:hAnsi="仿宋" w:cs="黑体" w:hint="eastAsia"/>
          <w:b/>
          <w:color w:val="000000"/>
          <w:kern w:val="0"/>
          <w:sz w:val="32"/>
          <w:szCs w:val="30"/>
        </w:rPr>
        <w:t>公众意见调查</w:t>
      </w:r>
    </w:p>
    <w:p w:rsidR="00D04F17" w:rsidRPr="00D04F17" w:rsidRDefault="00D04F17" w:rsidP="00D04F17">
      <w:pPr>
        <w:pStyle w:val="Default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04F17">
        <w:rPr>
          <w:rFonts w:ascii="仿宋" w:eastAsia="仿宋" w:hAnsi="仿宋" w:hint="eastAsia"/>
          <w:sz w:val="30"/>
          <w:szCs w:val="30"/>
        </w:rPr>
        <w:t>调查范围合理、调查对象应具代表性、调查方式及问卷内容设置具有针对性，位于敏感区且社会关注度高的项目应采取座谈会等调查方式，调查结果应客观真实，并在当地</w:t>
      </w:r>
      <w:r w:rsidRPr="009431D6">
        <w:rPr>
          <w:rFonts w:ascii="仿宋" w:eastAsia="仿宋" w:hAnsi="仿宋" w:hint="eastAsia"/>
          <w:sz w:val="30"/>
          <w:szCs w:val="30"/>
        </w:rPr>
        <w:t>媒体公示</w:t>
      </w:r>
      <w:r w:rsidRPr="00D04F17">
        <w:rPr>
          <w:rFonts w:ascii="仿宋" w:eastAsia="仿宋" w:hAnsi="仿宋" w:hint="eastAsia"/>
          <w:sz w:val="30"/>
          <w:szCs w:val="30"/>
        </w:rPr>
        <w:t>。</w:t>
      </w:r>
    </w:p>
    <w:p w:rsidR="00D04F17" w:rsidRPr="00D04F17" w:rsidRDefault="00D04F17" w:rsidP="009431D6">
      <w:pPr>
        <w:ind w:left="720"/>
        <w:rPr>
          <w:rFonts w:ascii="仿宋" w:eastAsia="仿宋" w:hAnsi="仿宋" w:cs="Arial Unicode MS"/>
          <w:color w:val="000000"/>
          <w:kern w:val="0"/>
          <w:sz w:val="30"/>
          <w:szCs w:val="30"/>
        </w:rPr>
      </w:pPr>
    </w:p>
    <w:p w:rsidR="008F33B0" w:rsidRPr="009431D6" w:rsidRDefault="008F33B0" w:rsidP="009A0016">
      <w:pPr>
        <w:ind w:left="720"/>
        <w:rPr>
          <w:rFonts w:ascii="仿宋" w:eastAsia="仿宋" w:hAnsi="仿宋"/>
          <w:sz w:val="30"/>
          <w:szCs w:val="30"/>
        </w:rPr>
      </w:pPr>
    </w:p>
    <w:sectPr w:rsidR="008F33B0" w:rsidRPr="009431D6" w:rsidSect="005245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925" w:rsidRDefault="00507925" w:rsidP="007475ED">
      <w:r>
        <w:separator/>
      </w:r>
    </w:p>
  </w:endnote>
  <w:endnote w:type="continuationSeparator" w:id="0">
    <w:p w:rsidR="00507925" w:rsidRDefault="00507925" w:rsidP="0074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16" w:rsidRDefault="009A0016">
    <w:pPr>
      <w:pStyle w:val="a4"/>
    </w:pPr>
  </w:p>
  <w:p w:rsidR="009A0016" w:rsidRDefault="009A00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925" w:rsidRDefault="00507925" w:rsidP="007475ED">
      <w:r>
        <w:separator/>
      </w:r>
    </w:p>
  </w:footnote>
  <w:footnote w:type="continuationSeparator" w:id="0">
    <w:p w:rsidR="00507925" w:rsidRDefault="00507925" w:rsidP="00747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A0E"/>
    <w:multiLevelType w:val="hybridMultilevel"/>
    <w:tmpl w:val="868AC69E"/>
    <w:lvl w:ilvl="0" w:tplc="01F43B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47404B"/>
    <w:multiLevelType w:val="hybridMultilevel"/>
    <w:tmpl w:val="8B26A40C"/>
    <w:lvl w:ilvl="0" w:tplc="FE12B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8F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0A2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4CD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A11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6E7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06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2F3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EC6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CB2334"/>
    <w:multiLevelType w:val="hybridMultilevel"/>
    <w:tmpl w:val="127ECDB0"/>
    <w:lvl w:ilvl="0" w:tplc="2922438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5C7564"/>
    <w:multiLevelType w:val="hybridMultilevel"/>
    <w:tmpl w:val="62829F24"/>
    <w:lvl w:ilvl="0" w:tplc="98348B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84D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8BE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C45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E54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0BD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28E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27C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3ADF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03900"/>
    <w:multiLevelType w:val="hybridMultilevel"/>
    <w:tmpl w:val="8624B764"/>
    <w:lvl w:ilvl="0" w:tplc="405213E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5ED"/>
    <w:rsid w:val="00022E93"/>
    <w:rsid w:val="00091742"/>
    <w:rsid w:val="000E540D"/>
    <w:rsid w:val="000E78B9"/>
    <w:rsid w:val="00101AD4"/>
    <w:rsid w:val="0013785A"/>
    <w:rsid w:val="001C3B06"/>
    <w:rsid w:val="001C7D2B"/>
    <w:rsid w:val="002007E1"/>
    <w:rsid w:val="00212CA9"/>
    <w:rsid w:val="00215C7A"/>
    <w:rsid w:val="0024031E"/>
    <w:rsid w:val="0030170F"/>
    <w:rsid w:val="00310970"/>
    <w:rsid w:val="003134E3"/>
    <w:rsid w:val="003201F1"/>
    <w:rsid w:val="00336F81"/>
    <w:rsid w:val="00364837"/>
    <w:rsid w:val="003846F1"/>
    <w:rsid w:val="00391222"/>
    <w:rsid w:val="003C0CE9"/>
    <w:rsid w:val="004164E7"/>
    <w:rsid w:val="004372BE"/>
    <w:rsid w:val="00441E83"/>
    <w:rsid w:val="004D6CE5"/>
    <w:rsid w:val="004F44C4"/>
    <w:rsid w:val="00507925"/>
    <w:rsid w:val="0052454C"/>
    <w:rsid w:val="0054202E"/>
    <w:rsid w:val="00551374"/>
    <w:rsid w:val="00563D39"/>
    <w:rsid w:val="00567ACB"/>
    <w:rsid w:val="005872C4"/>
    <w:rsid w:val="005C0A6B"/>
    <w:rsid w:val="005D2CE0"/>
    <w:rsid w:val="005D633A"/>
    <w:rsid w:val="00610AD9"/>
    <w:rsid w:val="00620169"/>
    <w:rsid w:val="00640644"/>
    <w:rsid w:val="00655499"/>
    <w:rsid w:val="00671774"/>
    <w:rsid w:val="00672E32"/>
    <w:rsid w:val="0070071F"/>
    <w:rsid w:val="00701D6E"/>
    <w:rsid w:val="007229D6"/>
    <w:rsid w:val="00732764"/>
    <w:rsid w:val="007475ED"/>
    <w:rsid w:val="0075195D"/>
    <w:rsid w:val="00751E9D"/>
    <w:rsid w:val="00786A71"/>
    <w:rsid w:val="007956BB"/>
    <w:rsid w:val="007C1832"/>
    <w:rsid w:val="007C2FE0"/>
    <w:rsid w:val="007E201D"/>
    <w:rsid w:val="007F2072"/>
    <w:rsid w:val="007F35BA"/>
    <w:rsid w:val="00802A8C"/>
    <w:rsid w:val="00810841"/>
    <w:rsid w:val="008770C1"/>
    <w:rsid w:val="008A45C9"/>
    <w:rsid w:val="008A58E0"/>
    <w:rsid w:val="008D6341"/>
    <w:rsid w:val="008E75D1"/>
    <w:rsid w:val="008F33B0"/>
    <w:rsid w:val="009431D6"/>
    <w:rsid w:val="009642E1"/>
    <w:rsid w:val="009A0016"/>
    <w:rsid w:val="009E0EBB"/>
    <w:rsid w:val="009F7523"/>
    <w:rsid w:val="00A159B1"/>
    <w:rsid w:val="00A71AA4"/>
    <w:rsid w:val="00A832AA"/>
    <w:rsid w:val="00A849CD"/>
    <w:rsid w:val="00AB78AE"/>
    <w:rsid w:val="00AE1CB8"/>
    <w:rsid w:val="00B10A44"/>
    <w:rsid w:val="00BB0B4E"/>
    <w:rsid w:val="00BB5033"/>
    <w:rsid w:val="00C00205"/>
    <w:rsid w:val="00C051E8"/>
    <w:rsid w:val="00C170DF"/>
    <w:rsid w:val="00C859B2"/>
    <w:rsid w:val="00C95874"/>
    <w:rsid w:val="00CB4599"/>
    <w:rsid w:val="00D04F17"/>
    <w:rsid w:val="00D120F2"/>
    <w:rsid w:val="00D71C37"/>
    <w:rsid w:val="00D85DF1"/>
    <w:rsid w:val="00DA77EC"/>
    <w:rsid w:val="00DD2DE0"/>
    <w:rsid w:val="00DE4315"/>
    <w:rsid w:val="00E138D5"/>
    <w:rsid w:val="00EC38B1"/>
    <w:rsid w:val="00EF4E3B"/>
    <w:rsid w:val="00F05589"/>
    <w:rsid w:val="00F12A72"/>
    <w:rsid w:val="00F417D5"/>
    <w:rsid w:val="00F520F1"/>
    <w:rsid w:val="00F71A52"/>
    <w:rsid w:val="00FC62CE"/>
    <w:rsid w:val="00FE0ECC"/>
    <w:rsid w:val="00FE6B8C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5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5ED"/>
    <w:rPr>
      <w:sz w:val="18"/>
      <w:szCs w:val="18"/>
    </w:rPr>
  </w:style>
  <w:style w:type="paragraph" w:customStyle="1" w:styleId="Default">
    <w:name w:val="Default"/>
    <w:rsid w:val="007475ED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E138D5"/>
    <w:rPr>
      <w:rFonts w:ascii="宋体" w:hAnsiTheme="minorHAnsi" w:cstheme="minorBidi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138D5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F75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tian-zhiren</dc:creator>
  <cp:lastModifiedBy>tian-zhiren</cp:lastModifiedBy>
  <cp:revision>10</cp:revision>
  <cp:lastPrinted>2016-03-31T07:21:00Z</cp:lastPrinted>
  <dcterms:created xsi:type="dcterms:W3CDTF">2016-03-29T07:46:00Z</dcterms:created>
  <dcterms:modified xsi:type="dcterms:W3CDTF">2016-04-01T06:43:00Z</dcterms:modified>
</cp:coreProperties>
</file>